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956B1F" w14:textId="77777777" w:rsidR="005370E4" w:rsidRPr="0029146F" w:rsidRDefault="00000000" w:rsidP="0029146F">
      <w:pPr>
        <w:bidi/>
        <w:spacing w:after="60"/>
        <w:jc w:val="center"/>
        <w:rPr>
          <w:rFonts w:ascii="XM Vahid" w:hAnsi="XM Vahid" w:cs="XM Vahid" w:hint="cs"/>
        </w:rPr>
      </w:pPr>
      <w:r w:rsidRPr="0029146F">
        <w:rPr>
          <w:rFonts w:ascii="XM Vahid" w:hAnsi="XM Vahid" w:cs="XM Vahid" w:hint="cs"/>
          <w:noProof/>
        </w:rPr>
        <w:drawing>
          <wp:inline distT="0" distB="0" distL="0" distR="0" wp14:anchorId="01B3F474" wp14:editId="36C90225">
            <wp:extent cx="1413365" cy="871131"/>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1413365" cy="871131"/>
                    </a:xfrm>
                    <a:prstGeom prst="rect">
                      <a:avLst/>
                    </a:prstGeom>
                  </pic:spPr>
                </pic:pic>
              </a:graphicData>
            </a:graphic>
          </wp:inline>
        </w:drawing>
      </w:r>
    </w:p>
    <w:tbl>
      <w:tblPr>
        <w:bidiVisual/>
        <w:tblW w:w="0" w:type="auto"/>
        <w:jc w:val="center"/>
        <w:tblBorders>
          <w:top w:val="single" w:sz="8" w:space="0" w:color="4A1D3D"/>
          <w:left w:val="single" w:sz="8" w:space="0" w:color="4A1D3D"/>
          <w:bottom w:val="single" w:sz="8" w:space="0" w:color="4A1D3D"/>
          <w:right w:val="single" w:sz="8" w:space="0" w:color="4A1D3D"/>
          <w:insideH w:val="single" w:sz="8" w:space="0" w:color="4A1D3D"/>
          <w:insideV w:val="single" w:sz="8" w:space="0" w:color="4A1D3D"/>
        </w:tblBorders>
        <w:tblLook w:val="04A0" w:firstRow="1" w:lastRow="0" w:firstColumn="1" w:lastColumn="0" w:noHBand="0" w:noVBand="1"/>
      </w:tblPr>
      <w:tblGrid>
        <w:gridCol w:w="10037"/>
      </w:tblGrid>
      <w:tr w:rsidR="005370E4" w:rsidRPr="0029146F" w14:paraId="7AFE0680" w14:textId="77777777">
        <w:trPr>
          <w:jc w:val="center"/>
        </w:trPr>
        <w:tc>
          <w:tcPr>
            <w:tcW w:w="10037" w:type="dxa"/>
            <w:shd w:val="clear" w:color="auto" w:fill="4A1D3D"/>
            <w:tcMar>
              <w:top w:w="70" w:type="dxa"/>
              <w:left w:w="110" w:type="dxa"/>
              <w:bottom w:w="70" w:type="dxa"/>
              <w:right w:w="110" w:type="dxa"/>
            </w:tcMar>
          </w:tcPr>
          <w:p w14:paraId="163B4620" w14:textId="77777777" w:rsidR="005370E4" w:rsidRPr="0029146F" w:rsidRDefault="00000000" w:rsidP="0029146F">
            <w:pPr>
              <w:bidi/>
              <w:spacing w:after="0"/>
              <w:jc w:val="center"/>
              <w:rPr>
                <w:rFonts w:ascii="XM Vahid" w:hAnsi="XM Vahid" w:cs="XM Vahid" w:hint="cs"/>
              </w:rPr>
            </w:pPr>
            <w:r w:rsidRPr="0029146F">
              <w:rPr>
                <w:rFonts w:ascii="XM Vahid" w:hAnsi="XM Vahid" w:cs="XM Vahid" w:hint="cs"/>
                <w:b/>
                <w:bCs/>
                <w:color w:val="FFFFFF"/>
                <w:sz w:val="31"/>
                <w:szCs w:val="31"/>
                <w:rtl/>
                <w:lang w:bidi="ar-MA"/>
              </w:rPr>
              <w:t>تقرير تركيبي حول أشغال اليوم الثالث من الدورة الوطنية في التعليم الصريح</w:t>
            </w:r>
          </w:p>
        </w:tc>
      </w:tr>
    </w:tbl>
    <w:p w14:paraId="7E4C4446" w14:textId="77777777" w:rsidR="005370E4" w:rsidRPr="0029146F" w:rsidRDefault="005370E4" w:rsidP="0029146F">
      <w:pPr>
        <w:bidi/>
        <w:spacing w:after="20"/>
        <w:rPr>
          <w:rFonts w:ascii="XM Vahid" w:hAnsi="XM Vahid" w:cs="XM Vahid" w:hint="cs"/>
        </w:rPr>
      </w:pPr>
    </w:p>
    <w:tbl>
      <w:tblPr>
        <w:bidiVisual/>
        <w:tblW w:w="0" w:type="auto"/>
        <w:jc w:val="center"/>
        <w:tblBorders>
          <w:top w:val="single" w:sz="4" w:space="0" w:color="D5BECE"/>
          <w:left w:val="single" w:sz="4" w:space="0" w:color="D5BECE"/>
          <w:bottom w:val="single" w:sz="4" w:space="0" w:color="D5BECE"/>
          <w:right w:val="single" w:sz="4" w:space="0" w:color="D5BECE"/>
          <w:insideH w:val="single" w:sz="4" w:space="0" w:color="D5BECE"/>
          <w:insideV w:val="single" w:sz="4" w:space="0" w:color="D5BECE"/>
        </w:tblBorders>
        <w:tblLayout w:type="fixed"/>
        <w:tblLook w:val="04A0" w:firstRow="1" w:lastRow="0" w:firstColumn="1" w:lastColumn="0" w:noHBand="0" w:noVBand="1"/>
      </w:tblPr>
      <w:tblGrid>
        <w:gridCol w:w="3346"/>
        <w:gridCol w:w="3346"/>
      </w:tblGrid>
      <w:tr w:rsidR="0029146F" w:rsidRPr="0029146F" w14:paraId="4738E174" w14:textId="77777777">
        <w:trPr>
          <w:cantSplit/>
          <w:tblHeader/>
          <w:jc w:val="center"/>
        </w:trPr>
        <w:tc>
          <w:tcPr>
            <w:tcW w:w="3346" w:type="dxa"/>
            <w:shd w:val="clear" w:color="auto" w:fill="FBF5F9"/>
            <w:tcMar>
              <w:top w:w="40" w:type="dxa"/>
              <w:left w:w="65" w:type="dxa"/>
              <w:bottom w:w="40" w:type="dxa"/>
              <w:right w:w="65" w:type="dxa"/>
            </w:tcMar>
          </w:tcPr>
          <w:p w14:paraId="4EE4214C" w14:textId="77777777" w:rsidR="0029146F" w:rsidRPr="0029146F" w:rsidRDefault="0029146F" w:rsidP="0029146F">
            <w:pPr>
              <w:keepNext/>
              <w:bidi/>
              <w:spacing w:after="0"/>
              <w:jc w:val="center"/>
              <w:rPr>
                <w:rFonts w:ascii="XM Vahid" w:hAnsi="XM Vahid" w:cs="XM Vahid" w:hint="cs"/>
              </w:rPr>
            </w:pPr>
            <w:r w:rsidRPr="0029146F">
              <w:rPr>
                <w:rFonts w:ascii="XM Vahid" w:hAnsi="XM Vahid" w:cs="XM Vahid" w:hint="cs"/>
                <w:b/>
                <w:bCs/>
                <w:color w:val="4A1D3D"/>
                <w:sz w:val="20"/>
                <w:szCs w:val="20"/>
                <w:rtl/>
                <w:lang w:bidi="ar-MA"/>
              </w:rPr>
              <w:t xml:space="preserve">الإطار: </w:t>
            </w:r>
            <w:r w:rsidRPr="0029146F">
              <w:rPr>
                <w:rFonts w:ascii="XM Vahid" w:hAnsi="XM Vahid" w:cs="XM Vahid" w:hint="cs"/>
                <w:sz w:val="20"/>
                <w:szCs w:val="20"/>
                <w:rtl/>
                <w:lang w:bidi="ar-MA"/>
              </w:rPr>
              <w:t>الدورة التكوينية الوطنية (2026 / 2027)</w:t>
            </w:r>
          </w:p>
        </w:tc>
        <w:tc>
          <w:tcPr>
            <w:tcW w:w="3346" w:type="dxa"/>
            <w:shd w:val="clear" w:color="auto" w:fill="FBF5F9"/>
            <w:tcMar>
              <w:top w:w="40" w:type="dxa"/>
              <w:left w:w="65" w:type="dxa"/>
              <w:bottom w:w="40" w:type="dxa"/>
              <w:right w:w="65" w:type="dxa"/>
            </w:tcMar>
          </w:tcPr>
          <w:p w14:paraId="20DE41CB" w14:textId="77777777" w:rsidR="0029146F" w:rsidRPr="0029146F" w:rsidRDefault="0029146F" w:rsidP="0029146F">
            <w:pPr>
              <w:keepNext/>
              <w:bidi/>
              <w:spacing w:after="0"/>
              <w:jc w:val="center"/>
              <w:rPr>
                <w:rFonts w:ascii="XM Vahid" w:hAnsi="XM Vahid" w:cs="XM Vahid" w:hint="cs"/>
              </w:rPr>
            </w:pPr>
            <w:r w:rsidRPr="0029146F">
              <w:rPr>
                <w:rFonts w:ascii="XM Vahid" w:hAnsi="XM Vahid" w:cs="XM Vahid" w:hint="cs"/>
                <w:b/>
                <w:bCs/>
                <w:color w:val="4A1D3D"/>
                <w:sz w:val="20"/>
                <w:szCs w:val="20"/>
                <w:rtl/>
                <w:lang w:bidi="ar-MA"/>
              </w:rPr>
              <w:t xml:space="preserve">الورشتان: </w:t>
            </w:r>
            <w:r w:rsidRPr="0029146F">
              <w:rPr>
                <w:rFonts w:ascii="XM Vahid" w:hAnsi="XM Vahid" w:cs="XM Vahid" w:hint="cs"/>
                <w:sz w:val="20"/>
                <w:szCs w:val="20"/>
                <w:rtl/>
                <w:lang w:bidi="ar-MA"/>
              </w:rPr>
              <w:t>اللغة الفرنسية وتدبير الأقسام المشتركة</w:t>
            </w:r>
          </w:p>
        </w:tc>
      </w:tr>
    </w:tbl>
    <w:p w14:paraId="6C2DEBB7" w14:textId="77777777" w:rsidR="005370E4" w:rsidRPr="0029146F" w:rsidRDefault="00000000" w:rsidP="0029146F">
      <w:pPr>
        <w:keepNext/>
        <w:pBdr>
          <w:bottom w:val="single" w:sz="12" w:space="2" w:color="7A3064"/>
        </w:pBdr>
        <w:bidi/>
        <w:spacing w:before="120" w:after="40"/>
        <w:rPr>
          <w:rFonts w:ascii="XM Vahid" w:hAnsi="XM Vahid" w:cs="XM Vahid" w:hint="cs"/>
        </w:rPr>
      </w:pPr>
      <w:r w:rsidRPr="0029146F">
        <w:rPr>
          <w:rFonts w:ascii="XM Vahid" w:hAnsi="XM Vahid" w:cs="XM Vahid" w:hint="cs"/>
          <w:b/>
          <w:bCs/>
          <w:color w:val="4A1D3D"/>
          <w:sz w:val="28"/>
          <w:szCs w:val="28"/>
          <w:rtl/>
          <w:lang w:bidi="ar-MA"/>
        </w:rPr>
        <w:t>تقديم عام لليوم الثالث من التكوين</w:t>
      </w:r>
    </w:p>
    <w:p w14:paraId="38B8BDBF" w14:textId="77777777" w:rsidR="005370E4" w:rsidRPr="0029146F" w:rsidRDefault="00000000" w:rsidP="0029146F">
      <w:pPr>
        <w:bidi/>
        <w:spacing w:after="44"/>
        <w:jc w:val="both"/>
        <w:rPr>
          <w:rFonts w:ascii="XM Vahid" w:hAnsi="XM Vahid" w:cs="XM Vahid" w:hint="cs"/>
        </w:rPr>
      </w:pPr>
      <w:r w:rsidRPr="0029146F">
        <w:rPr>
          <w:rFonts w:ascii="XM Vahid" w:hAnsi="XM Vahid" w:cs="XM Vahid" w:hint="cs"/>
          <w:rtl/>
          <w:lang w:bidi="ar-MA"/>
        </w:rPr>
        <w:t>تندرج أشغال اليوم الثالث من الدورة التكوينية الوطنية الموجهة لأطر التدريس بمؤسسات الريادة في سياق استكمال بناء التصور البيداغوجي والعملي لتنزيل مبادئ التعليم الصريح في مختلف المكونات الدراسية، ولا سيما تدريس اللغة الفرنسية بالسلك الابتدائي، فضلاً عن استعراض الهندسة التنظيمية والبيداغوجية الخاصة بتدبير الأقسام المشتركة، وتقاسم الممارسات الفصلية الناجعة الكفيلة بتجويد الأداء التربوي.</w:t>
      </w:r>
    </w:p>
    <w:p w14:paraId="22542261" w14:textId="77777777" w:rsidR="005370E4" w:rsidRPr="0029146F" w:rsidRDefault="00000000" w:rsidP="0029146F">
      <w:pPr>
        <w:bidi/>
        <w:spacing w:after="44"/>
        <w:jc w:val="both"/>
        <w:rPr>
          <w:rFonts w:ascii="XM Vahid" w:hAnsi="XM Vahid" w:cs="XM Vahid" w:hint="cs"/>
        </w:rPr>
      </w:pPr>
      <w:r w:rsidRPr="0029146F">
        <w:rPr>
          <w:rFonts w:ascii="XM Vahid" w:hAnsi="XM Vahid" w:cs="XM Vahid" w:hint="cs"/>
          <w:rtl/>
          <w:lang w:bidi="ar-MA"/>
        </w:rPr>
        <w:t>ويتوخى هذا اللقاء التكويني توحيد الرؤى المهنية بين الفاعلين التربويين حول آليات تحقيق الأهداف المسطرة، عبر ضبط التخطيط البيداغوجي للبرامج، وإحكام سيرورات التعليم والتعلم والتقويم ضمن نسق متكامل يرتكز على وضوح الأهداف، والتدرج المنهجي للتعلمات، وتنويع صيغ الدعم والمعالجة.</w:t>
      </w:r>
    </w:p>
    <w:p w14:paraId="10B79C7D" w14:textId="77777777" w:rsidR="005370E4" w:rsidRPr="0029146F" w:rsidRDefault="005370E4" w:rsidP="0029146F">
      <w:pPr>
        <w:keepNext/>
        <w:spacing w:before="80" w:after="40"/>
        <w:rPr>
          <w:rFonts w:ascii="XM Vahid" w:hAnsi="XM Vahid" w:cs="XM Vahid" w:hint="cs"/>
        </w:rPr>
      </w:pPr>
    </w:p>
    <w:tbl>
      <w:tblPr>
        <w:tblW w:w="0" w:type="auto"/>
        <w:jc w:val="center"/>
        <w:tblBorders>
          <w:top w:val="single" w:sz="6" w:space="0" w:color="7A3064"/>
          <w:left w:val="single" w:sz="6" w:space="0" w:color="7A3064"/>
          <w:bottom w:val="single" w:sz="6" w:space="0" w:color="7A3064"/>
          <w:right w:val="single" w:sz="6" w:space="0" w:color="7A3064"/>
          <w:insideH w:val="single" w:sz="6" w:space="0" w:color="7A3064"/>
          <w:insideV w:val="single" w:sz="6" w:space="0" w:color="7A3064"/>
        </w:tblBorders>
        <w:tblLook w:val="04A0" w:firstRow="1" w:lastRow="0" w:firstColumn="1" w:lastColumn="0" w:noHBand="0" w:noVBand="1"/>
      </w:tblPr>
      <w:tblGrid>
        <w:gridCol w:w="10037"/>
      </w:tblGrid>
      <w:tr w:rsidR="005370E4" w:rsidRPr="0029146F" w14:paraId="30F5D724" w14:textId="77777777">
        <w:trPr>
          <w:cantSplit/>
          <w:tblHeader/>
          <w:jc w:val="center"/>
        </w:trPr>
        <w:tc>
          <w:tcPr>
            <w:tcW w:w="10037" w:type="dxa"/>
            <w:shd w:val="clear" w:color="auto" w:fill="F1E2EC"/>
            <w:tcMar>
              <w:top w:w="50" w:type="dxa"/>
              <w:left w:w="90" w:type="dxa"/>
              <w:bottom w:w="50" w:type="dxa"/>
              <w:right w:w="90" w:type="dxa"/>
            </w:tcMar>
          </w:tcPr>
          <w:p w14:paraId="6EFB1231" w14:textId="77777777" w:rsidR="005370E4" w:rsidRPr="0029146F" w:rsidRDefault="00000000" w:rsidP="0029146F">
            <w:pPr>
              <w:keepNext/>
              <w:spacing w:after="0"/>
              <w:jc w:val="center"/>
              <w:rPr>
                <w:rFonts w:ascii="XM Vahid" w:hAnsi="XM Vahid" w:cs="XM Vahid" w:hint="cs"/>
                <w:lang w:val="fr-MA"/>
              </w:rPr>
            </w:pPr>
            <w:r w:rsidRPr="0029146F">
              <w:rPr>
                <w:rFonts w:ascii="XM Vahid" w:hAnsi="XM Vahid" w:cs="XM Vahid" w:hint="cs"/>
                <w:b/>
                <w:color w:val="4A1D3D"/>
                <w:sz w:val="25"/>
                <w:lang w:val="fr-MA"/>
              </w:rPr>
              <w:t>PARTIE I – Atelier : L’enseignement explicite du français au cycle primaire</w:t>
            </w:r>
          </w:p>
        </w:tc>
      </w:tr>
    </w:tbl>
    <w:p w14:paraId="624B44EF" w14:textId="77777777" w:rsidR="005370E4" w:rsidRPr="0029146F" w:rsidRDefault="00000000" w:rsidP="0029146F">
      <w:pPr>
        <w:keepNext/>
        <w:pBdr>
          <w:bottom w:val="single" w:sz="8" w:space="2" w:color="7A3064"/>
        </w:pBdr>
        <w:spacing w:before="90" w:after="36"/>
        <w:rPr>
          <w:rFonts w:ascii="XM Vahid" w:hAnsi="XM Vahid" w:cs="XM Vahid" w:hint="cs"/>
          <w:lang w:val="fr-MA"/>
        </w:rPr>
      </w:pPr>
      <w:r w:rsidRPr="0029146F">
        <w:rPr>
          <w:rFonts w:ascii="XM Vahid" w:hAnsi="XM Vahid" w:cs="XM Vahid" w:hint="cs"/>
          <w:b/>
          <w:color w:val="4A1D3D"/>
          <w:sz w:val="23"/>
          <w:lang w:val="fr-MA"/>
        </w:rPr>
        <w:t>1. Cadrage général et objectifs de l’atelier</w:t>
      </w:r>
    </w:p>
    <w:p w14:paraId="7CA08240" w14:textId="77777777" w:rsidR="005370E4" w:rsidRPr="0029146F" w:rsidRDefault="00000000" w:rsidP="0029146F">
      <w:pPr>
        <w:spacing w:after="40"/>
        <w:jc w:val="both"/>
        <w:rPr>
          <w:rFonts w:ascii="XM Vahid" w:hAnsi="XM Vahid" w:cs="XM Vahid" w:hint="cs"/>
          <w:lang w:val="fr-MA"/>
        </w:rPr>
      </w:pPr>
      <w:r w:rsidRPr="0029146F">
        <w:rPr>
          <w:rFonts w:ascii="XM Vahid" w:hAnsi="XM Vahid" w:cs="XM Vahid" w:hint="cs"/>
          <w:sz w:val="21"/>
          <w:lang w:val="fr-MA"/>
        </w:rPr>
        <w:t>Destiné aux enseignantes et enseignants du cycle primaire, cet atelier avait pour finalité d’expliciter les orientations didactiques retenues pour l’année scolaire 2026-2027, de consolider les compétences professionnelles des participants et d’harmoniser les pratiques pédagogiques en classe. Les travaux se sont articulés autour de quatre axes majeurs :</w:t>
      </w:r>
    </w:p>
    <w:p w14:paraId="34B1D400"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sz w:val="21"/>
          <w:lang w:val="fr-MA"/>
        </w:rPr>
        <w:t>les fondements de l’enseignement explicite dans les séances de langue ;</w:t>
      </w:r>
    </w:p>
    <w:p w14:paraId="251EDC7E"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sz w:val="21"/>
          <w:lang w:val="fr-MA"/>
        </w:rPr>
        <w:t>la structuration et la programmation annuelle et hebdomadaire des apprentissages ;</w:t>
      </w:r>
    </w:p>
    <w:p w14:paraId="2BFD951B"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sz w:val="21"/>
          <w:lang w:val="fr-MA"/>
        </w:rPr>
        <w:t>les modalités didactiques et les conditions de mise en œuvre en classe ;</w:t>
      </w:r>
    </w:p>
    <w:p w14:paraId="3A4E03A7"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sz w:val="21"/>
          <w:lang w:val="fr-MA"/>
        </w:rPr>
        <w:t>le dispositif de suivi continu, de rétroaction et d’évaluation.</w:t>
      </w:r>
    </w:p>
    <w:p w14:paraId="5DEEE526" w14:textId="77777777" w:rsidR="005370E4" w:rsidRPr="0029146F" w:rsidRDefault="00000000" w:rsidP="0029146F">
      <w:pPr>
        <w:spacing w:after="40"/>
        <w:jc w:val="both"/>
        <w:rPr>
          <w:rFonts w:ascii="XM Vahid" w:hAnsi="XM Vahid" w:cs="XM Vahid" w:hint="cs"/>
          <w:lang w:val="fr-MA"/>
        </w:rPr>
      </w:pPr>
      <w:r w:rsidRPr="0029146F">
        <w:rPr>
          <w:rFonts w:ascii="XM Vahid" w:hAnsi="XM Vahid" w:cs="XM Vahid" w:hint="cs"/>
          <w:sz w:val="21"/>
          <w:lang w:val="fr-MA"/>
        </w:rPr>
        <w:t>En complément, deux séances modèles filmées ont été analysées : une séance de lecture offerte et une séance de vocabulaire en 5ème année du primaire.</w:t>
      </w:r>
    </w:p>
    <w:p w14:paraId="30D9C796" w14:textId="77777777" w:rsidR="005370E4" w:rsidRPr="0029146F" w:rsidRDefault="00000000" w:rsidP="0029146F">
      <w:pPr>
        <w:keepNext/>
        <w:pBdr>
          <w:bottom w:val="single" w:sz="8" w:space="2" w:color="7A3064"/>
        </w:pBdr>
        <w:spacing w:before="90" w:after="36"/>
        <w:rPr>
          <w:rFonts w:ascii="XM Vahid" w:hAnsi="XM Vahid" w:cs="XM Vahid" w:hint="cs"/>
          <w:lang w:val="fr-MA"/>
        </w:rPr>
      </w:pPr>
      <w:r w:rsidRPr="0029146F">
        <w:rPr>
          <w:rFonts w:ascii="XM Vahid" w:hAnsi="XM Vahid" w:cs="XM Vahid" w:hint="cs"/>
          <w:b/>
          <w:color w:val="4A1D3D"/>
          <w:sz w:val="23"/>
          <w:lang w:val="fr-MA"/>
        </w:rPr>
        <w:t>2. Les principes de l’explicite appliqués aux cours de langue</w:t>
      </w:r>
    </w:p>
    <w:p w14:paraId="2DCA84BC" w14:textId="77777777" w:rsidR="005370E4" w:rsidRPr="0029146F" w:rsidRDefault="00000000" w:rsidP="0029146F">
      <w:pPr>
        <w:spacing w:after="40"/>
        <w:jc w:val="both"/>
        <w:rPr>
          <w:rFonts w:ascii="XM Vahid" w:hAnsi="XM Vahid" w:cs="XM Vahid" w:hint="cs"/>
          <w:lang w:val="fr-MA"/>
        </w:rPr>
      </w:pPr>
      <w:r w:rsidRPr="0029146F">
        <w:rPr>
          <w:rFonts w:ascii="XM Vahid" w:hAnsi="XM Vahid" w:cs="XM Vahid" w:hint="cs"/>
          <w:sz w:val="21"/>
          <w:lang w:val="fr-MA"/>
        </w:rPr>
        <w:t>Les échanges ont permis de dégager trois principes structurants :</w:t>
      </w:r>
    </w:p>
    <w:p w14:paraId="4D52DF76"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b/>
          <w:color w:val="4A1D3D"/>
          <w:sz w:val="21"/>
          <w:lang w:val="fr-MA"/>
        </w:rPr>
        <w:t xml:space="preserve">Un découpage en segments pédagogiques : </w:t>
      </w:r>
      <w:r w:rsidRPr="0029146F">
        <w:rPr>
          <w:rFonts w:ascii="XM Vahid" w:hAnsi="XM Vahid" w:cs="XM Vahid" w:hint="cs"/>
          <w:sz w:val="21"/>
          <w:lang w:val="fr-MA"/>
        </w:rPr>
        <w:t>chaque séance est subdivisée en unités d’apprentissage centrées chacune sur une idée maîtresse unique, afin de respecter la capacité de mémoire de travail et la charge cognitive des élèves.</w:t>
      </w:r>
    </w:p>
    <w:p w14:paraId="7F53906C"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b/>
          <w:color w:val="4A1D3D"/>
          <w:sz w:val="21"/>
          <w:lang w:val="fr-MA"/>
        </w:rPr>
        <w:t xml:space="preserve">Une modulation selon la nature des savoirs : </w:t>
      </w:r>
      <w:r w:rsidRPr="0029146F">
        <w:rPr>
          <w:rFonts w:ascii="XM Vahid" w:hAnsi="XM Vahid" w:cs="XM Vahid" w:hint="cs"/>
          <w:sz w:val="21"/>
          <w:lang w:val="fr-MA"/>
        </w:rPr>
        <w:t xml:space="preserve">les contenus déclaratifs (tels que le lexique) font l’objet d’une présentation directe, tandis que l’articulation des étapes (présentation directe, modelage, pratique </w:t>
      </w:r>
      <w:r w:rsidRPr="0029146F">
        <w:rPr>
          <w:rFonts w:ascii="XM Vahid" w:hAnsi="XM Vahid" w:cs="XM Vahid" w:hint="cs"/>
          <w:sz w:val="21"/>
          <w:lang w:val="fr-MA"/>
        </w:rPr>
        <w:lastRenderedPageBreak/>
        <w:t>guidée, pratique autonome) s’ajuste selon que le savoir visé est déclaratif (savoir quoi), procédural (savoir comment) ou conditionnel (savoir quand et pourquoi).</w:t>
      </w:r>
    </w:p>
    <w:p w14:paraId="43D88847"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b/>
          <w:color w:val="4A1D3D"/>
          <w:sz w:val="21"/>
          <w:lang w:val="fr-MA"/>
        </w:rPr>
        <w:t xml:space="preserve">Une progression spiralaire et décloisonnée : </w:t>
      </w:r>
      <w:r w:rsidRPr="0029146F">
        <w:rPr>
          <w:rFonts w:ascii="XM Vahid" w:hAnsi="XM Vahid" w:cs="XM Vahid" w:hint="cs"/>
          <w:sz w:val="21"/>
          <w:lang w:val="fr-MA"/>
        </w:rPr>
        <w:t>les acquis sont systématiquement réactivés et enrichis d’une semaine et d’une année à l’autre ; la compréhension, l’expression orale, la lecture, l’écrit, le vocabulaire et les outils de langue sont décloisonnés au service d’une compétence communicative globale.</w:t>
      </w:r>
    </w:p>
    <w:p w14:paraId="64F0EE2C" w14:textId="77777777" w:rsidR="005370E4" w:rsidRPr="0029146F" w:rsidRDefault="00000000" w:rsidP="0029146F">
      <w:pPr>
        <w:keepNext/>
        <w:pBdr>
          <w:bottom w:val="single" w:sz="8" w:space="2" w:color="7A3064"/>
        </w:pBdr>
        <w:spacing w:before="90" w:after="36"/>
        <w:rPr>
          <w:rFonts w:ascii="XM Vahid" w:hAnsi="XM Vahid" w:cs="XM Vahid" w:hint="cs"/>
          <w:lang w:val="fr-MA"/>
        </w:rPr>
      </w:pPr>
      <w:r w:rsidRPr="0029146F">
        <w:rPr>
          <w:rFonts w:ascii="XM Vahid" w:hAnsi="XM Vahid" w:cs="XM Vahid" w:hint="cs"/>
          <w:b/>
          <w:color w:val="4A1D3D"/>
          <w:sz w:val="23"/>
          <w:lang w:val="fr-MA"/>
        </w:rPr>
        <w:t>3. Articulation des cinq domaines d’enseignement</w:t>
      </w:r>
    </w:p>
    <w:p w14:paraId="09EDFAC9" w14:textId="77777777" w:rsidR="005370E4" w:rsidRPr="0029146F" w:rsidRDefault="00000000" w:rsidP="0029146F">
      <w:pPr>
        <w:spacing w:after="40"/>
        <w:jc w:val="both"/>
        <w:rPr>
          <w:rFonts w:ascii="XM Vahid" w:hAnsi="XM Vahid" w:cs="XM Vahid" w:hint="cs"/>
          <w:lang w:val="fr-MA"/>
        </w:rPr>
      </w:pPr>
      <w:r w:rsidRPr="0029146F">
        <w:rPr>
          <w:rFonts w:ascii="XM Vahid" w:hAnsi="XM Vahid" w:cs="XM Vahid" w:hint="cs"/>
          <w:sz w:val="21"/>
          <w:lang w:val="fr-MA"/>
        </w:rPr>
        <w:t>L’enseignement du français s’organise autour de cinq domaines complémentaires et intégrés :</w:t>
      </w:r>
    </w:p>
    <w:p w14:paraId="09BA9A9C"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b/>
          <w:color w:val="4A1D3D"/>
          <w:sz w:val="21"/>
          <w:lang w:val="fr-MA"/>
        </w:rPr>
        <w:t xml:space="preserve">Compréhension de l’oral (CO) : </w:t>
      </w:r>
      <w:r w:rsidRPr="0029146F">
        <w:rPr>
          <w:rFonts w:ascii="XM Vahid" w:hAnsi="XM Vahid" w:cs="XM Vahid" w:hint="cs"/>
          <w:sz w:val="21"/>
          <w:lang w:val="fr-MA"/>
        </w:rPr>
        <w:t>démontrer l’écoute et la compréhension d’un mot, d’un énoncé ou d’un récit entendu.</w:t>
      </w:r>
    </w:p>
    <w:p w14:paraId="56C9FEE1"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b/>
          <w:color w:val="4A1D3D"/>
          <w:sz w:val="21"/>
          <w:lang w:val="fr-MA"/>
        </w:rPr>
        <w:t xml:space="preserve">Production orale (PO) : </w:t>
      </w:r>
      <w:r w:rsidRPr="0029146F">
        <w:rPr>
          <w:rFonts w:ascii="XM Vahid" w:hAnsi="XM Vahid" w:cs="XM Vahid" w:hint="cs"/>
          <w:sz w:val="21"/>
          <w:lang w:val="fr-MA"/>
        </w:rPr>
        <w:t>s’exprimer en interaction (dialogues) et en production continue (décrire une scène, développer un thème).</w:t>
      </w:r>
    </w:p>
    <w:p w14:paraId="1E43DE06"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b/>
          <w:color w:val="4A1D3D"/>
          <w:sz w:val="21"/>
          <w:lang w:val="fr-MA"/>
        </w:rPr>
        <w:t xml:space="preserve">Lecture – fluidité et compréhension (LFC) : </w:t>
      </w:r>
      <w:r w:rsidRPr="0029146F">
        <w:rPr>
          <w:rFonts w:ascii="XM Vahid" w:hAnsi="XM Vahid" w:cs="XM Vahid" w:hint="cs"/>
          <w:sz w:val="21"/>
          <w:lang w:val="fr-MA"/>
        </w:rPr>
        <w:t>maîtriser le décodage, développer la fluence et répondre à des questions de compréhension portant sur des mots, des phrases ou des textes.</w:t>
      </w:r>
    </w:p>
    <w:p w14:paraId="2CA94F51"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b/>
          <w:color w:val="4A1D3D"/>
          <w:sz w:val="21"/>
          <w:lang w:val="fr-MA"/>
        </w:rPr>
        <w:t xml:space="preserve">Production écrite (PE) : </w:t>
      </w:r>
      <w:r w:rsidRPr="0029146F">
        <w:rPr>
          <w:rFonts w:ascii="XM Vahid" w:hAnsi="XM Vahid" w:cs="XM Vahid" w:hint="cs"/>
          <w:sz w:val="21"/>
          <w:lang w:val="fr-MA"/>
        </w:rPr>
        <w:t>produire graduellement des mots, des phrases puis de courts paragraphes, en intégrant l’orthographe et la dictée. L’écriture en caractères script est généralisée chez les enseignants : elle est obligatoire pour les nouveaux inscrits de 1ère AP, tandis que les élèves des autres niveaux déjà initiés au cursif peuvent conserver leur habitude graphique.</w:t>
      </w:r>
    </w:p>
    <w:p w14:paraId="7654A6AC"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b/>
          <w:color w:val="4A1D3D"/>
          <w:sz w:val="21"/>
          <w:lang w:val="fr-MA"/>
        </w:rPr>
        <w:t xml:space="preserve">Outils de langue (OL) : </w:t>
      </w:r>
      <w:r w:rsidRPr="0029146F">
        <w:rPr>
          <w:rFonts w:ascii="XM Vahid" w:hAnsi="XM Vahid" w:cs="XM Vahid" w:hint="cs"/>
          <w:sz w:val="21"/>
          <w:lang w:val="fr-MA"/>
        </w:rPr>
        <w:t>aborder les notions grammaticales de manière contextualisée et progressive à partir du dialogue oral, par des manipulations orales suivies d’exercices écrits, en s’appuyant sur des règles épurées et un métalangage réduit au strict minimum.</w:t>
      </w:r>
    </w:p>
    <w:p w14:paraId="288B02EE" w14:textId="77777777" w:rsidR="005370E4" w:rsidRPr="0029146F" w:rsidRDefault="00000000" w:rsidP="0029146F">
      <w:pPr>
        <w:spacing w:after="40"/>
        <w:jc w:val="both"/>
        <w:rPr>
          <w:rFonts w:ascii="XM Vahid" w:hAnsi="XM Vahid" w:cs="XM Vahid" w:hint="cs"/>
          <w:lang w:val="fr-MA"/>
        </w:rPr>
      </w:pPr>
      <w:r w:rsidRPr="0029146F">
        <w:rPr>
          <w:rFonts w:ascii="XM Vahid" w:hAnsi="XM Vahid" w:cs="XM Vahid" w:hint="cs"/>
          <w:sz w:val="21"/>
          <w:lang w:val="fr-MA"/>
        </w:rPr>
        <w:t>L’ensemble s’inscrit dans une approche communicative intégrée (en cohérence avec le CECRL), où toutes les séances convergent vers une même finalité d’expression et de communication.</w:t>
      </w:r>
    </w:p>
    <w:p w14:paraId="77FC3468" w14:textId="77777777" w:rsidR="005370E4" w:rsidRPr="0029146F" w:rsidRDefault="00000000" w:rsidP="0029146F">
      <w:pPr>
        <w:keepNext/>
        <w:pBdr>
          <w:bottom w:val="single" w:sz="8" w:space="2" w:color="7A3064"/>
        </w:pBdr>
        <w:spacing w:before="90" w:after="36"/>
        <w:rPr>
          <w:rFonts w:ascii="XM Vahid" w:hAnsi="XM Vahid" w:cs="XM Vahid" w:hint="cs"/>
          <w:lang w:val="fr-MA"/>
        </w:rPr>
      </w:pPr>
      <w:r w:rsidRPr="0029146F">
        <w:rPr>
          <w:rFonts w:ascii="XM Vahid" w:hAnsi="XM Vahid" w:cs="XM Vahid" w:hint="cs"/>
          <w:b/>
          <w:color w:val="4A1D3D"/>
          <w:sz w:val="23"/>
          <w:lang w:val="fr-MA"/>
        </w:rPr>
        <w:t>4. L’acte de parole comme fil conducteur de la séquence</w:t>
      </w:r>
    </w:p>
    <w:p w14:paraId="217372B8" w14:textId="77777777" w:rsidR="005370E4" w:rsidRPr="0029146F" w:rsidRDefault="00000000" w:rsidP="0029146F">
      <w:pPr>
        <w:spacing w:after="40"/>
        <w:jc w:val="both"/>
        <w:rPr>
          <w:rFonts w:ascii="XM Vahid" w:hAnsi="XM Vahid" w:cs="XM Vahid" w:hint="cs"/>
          <w:lang w:val="fr-MA"/>
        </w:rPr>
      </w:pPr>
      <w:r w:rsidRPr="0029146F">
        <w:rPr>
          <w:rFonts w:ascii="XM Vahid" w:hAnsi="XM Vahid" w:cs="XM Vahid" w:hint="cs"/>
          <w:sz w:val="21"/>
          <w:lang w:val="fr-MA"/>
        </w:rPr>
        <w:t xml:space="preserve">Véritable pivot de la séquence didactique, l’acte de parole garantit l’unité et la continuité des apprentissages. Loin d’être enseigné en vase clos, il est d’abord installé à l’oral avant de servir de point d’appui pour faire émerger les structures linguistiques requises, selon la chaîne : Acte de parole </w:t>
      </w:r>
      <w:r w:rsidRPr="0029146F">
        <w:rPr>
          <w:rFonts w:ascii="Times New Roman" w:hAnsi="Times New Roman" w:cs="Times New Roman"/>
          <w:sz w:val="21"/>
          <w:lang w:val="fr-MA"/>
        </w:rPr>
        <w:t>→</w:t>
      </w:r>
      <w:r w:rsidRPr="0029146F">
        <w:rPr>
          <w:rFonts w:ascii="XM Vahid" w:hAnsi="XM Vahid" w:cs="XM Vahid" w:hint="cs"/>
          <w:sz w:val="21"/>
          <w:lang w:val="fr-MA"/>
        </w:rPr>
        <w:t xml:space="preserve"> Oral </w:t>
      </w:r>
      <w:r w:rsidRPr="0029146F">
        <w:rPr>
          <w:rFonts w:ascii="Times New Roman" w:hAnsi="Times New Roman" w:cs="Times New Roman"/>
          <w:sz w:val="21"/>
          <w:lang w:val="fr-MA"/>
        </w:rPr>
        <w:t>→</w:t>
      </w:r>
      <w:r w:rsidRPr="0029146F">
        <w:rPr>
          <w:rFonts w:ascii="XM Vahid" w:hAnsi="XM Vahid" w:cs="XM Vahid" w:hint="cs"/>
          <w:sz w:val="21"/>
          <w:lang w:val="fr-MA"/>
        </w:rPr>
        <w:t xml:space="preserve"> Outils de langue </w:t>
      </w:r>
      <w:r w:rsidRPr="0029146F">
        <w:rPr>
          <w:rFonts w:ascii="Times New Roman" w:hAnsi="Times New Roman" w:cs="Times New Roman"/>
          <w:sz w:val="21"/>
          <w:lang w:val="fr-MA"/>
        </w:rPr>
        <w:t>→</w:t>
      </w:r>
      <w:r w:rsidRPr="0029146F">
        <w:rPr>
          <w:rFonts w:ascii="XM Vahid" w:hAnsi="XM Vahid" w:cs="XM Vahid" w:hint="cs"/>
          <w:sz w:val="21"/>
          <w:lang w:val="fr-MA"/>
        </w:rPr>
        <w:t xml:space="preserve"> Réinvestissement </w:t>
      </w:r>
      <w:r w:rsidRPr="0029146F">
        <w:rPr>
          <w:rFonts w:ascii="Times New Roman" w:hAnsi="Times New Roman" w:cs="Times New Roman"/>
          <w:sz w:val="21"/>
          <w:lang w:val="fr-MA"/>
        </w:rPr>
        <w:t>→</w:t>
      </w:r>
      <w:r w:rsidRPr="0029146F">
        <w:rPr>
          <w:rFonts w:ascii="XM Vahid" w:hAnsi="XM Vahid" w:cs="XM Vahid" w:hint="cs"/>
          <w:sz w:val="21"/>
          <w:lang w:val="fr-MA"/>
        </w:rPr>
        <w:t xml:space="preserve"> Production orale et écrite.</w:t>
      </w:r>
    </w:p>
    <w:p w14:paraId="6504B6E9" w14:textId="77777777" w:rsidR="005370E4" w:rsidRPr="0029146F" w:rsidRDefault="00000000" w:rsidP="0029146F">
      <w:pPr>
        <w:spacing w:after="40"/>
        <w:jc w:val="both"/>
        <w:rPr>
          <w:rFonts w:ascii="XM Vahid" w:hAnsi="XM Vahid" w:cs="XM Vahid" w:hint="cs"/>
          <w:lang w:val="fr-MA"/>
        </w:rPr>
      </w:pPr>
      <w:r w:rsidRPr="0029146F">
        <w:rPr>
          <w:rFonts w:ascii="XM Vahid" w:hAnsi="XM Vahid" w:cs="XM Vahid" w:hint="cs"/>
          <w:sz w:val="21"/>
          <w:lang w:val="fr-MA"/>
        </w:rPr>
        <w:t>Exemple illustratif : pour l’acte de parole « énumérer le contenu de son cartable », on mobilise la structure « Dans mon cartable, j’ai… » et le bagage lexical « crayon, gomme, règle » afin d’aboutir à la production cible : « Dans mon cartable, j’ai un crayon, une gomme et une règle. » La structure syntaxique tire ainsi toute sa valeur de son usage réel en situation de communication.</w:t>
      </w:r>
    </w:p>
    <w:p w14:paraId="00EA0016" w14:textId="77777777" w:rsidR="005370E4" w:rsidRPr="0029146F" w:rsidRDefault="00000000" w:rsidP="0029146F">
      <w:pPr>
        <w:keepNext/>
        <w:pBdr>
          <w:bottom w:val="single" w:sz="8" w:space="2" w:color="7A3064"/>
        </w:pBdr>
        <w:spacing w:before="90" w:after="36"/>
        <w:rPr>
          <w:rFonts w:ascii="XM Vahid" w:hAnsi="XM Vahid" w:cs="XM Vahid" w:hint="cs"/>
          <w:lang w:val="fr-MA"/>
        </w:rPr>
      </w:pPr>
      <w:r w:rsidRPr="0029146F">
        <w:rPr>
          <w:rFonts w:ascii="XM Vahid" w:hAnsi="XM Vahid" w:cs="XM Vahid" w:hint="cs"/>
          <w:b/>
          <w:color w:val="4A1D3D"/>
          <w:sz w:val="23"/>
          <w:lang w:val="fr-MA"/>
        </w:rPr>
        <w:t>5. Architecture de la programmation annuelle et hebdomadaire</w:t>
      </w:r>
    </w:p>
    <w:p w14:paraId="2C11EDA3"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b/>
          <w:color w:val="4A1D3D"/>
          <w:sz w:val="21"/>
          <w:lang w:val="fr-MA"/>
        </w:rPr>
        <w:t xml:space="preserve">Organisation annuelle : </w:t>
      </w:r>
      <w:r w:rsidRPr="0029146F">
        <w:rPr>
          <w:rFonts w:ascii="XM Vahid" w:hAnsi="XM Vahid" w:cs="XM Vahid" w:hint="cs"/>
          <w:sz w:val="21"/>
          <w:lang w:val="fr-MA"/>
        </w:rPr>
        <w:t>l’année s’articule en six périodes de six semaines chacune ; la première période est intégralement dédiée à la remédiation intensive par paliers (de la lettre au texte). Chaque période développe un thème fédérateur décliné en sous-thèmes hebdomadaires guidés par la question de l’acte de parole.</w:t>
      </w:r>
    </w:p>
    <w:p w14:paraId="46D64F0C"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lastRenderedPageBreak/>
        <w:t>▪</w:t>
      </w:r>
      <w:r w:rsidRPr="0029146F">
        <w:rPr>
          <w:rFonts w:ascii="XM Vahid" w:hAnsi="XM Vahid" w:cs="XM Vahid" w:hint="cs"/>
          <w:b/>
          <w:color w:val="7A3064"/>
          <w:sz w:val="21"/>
          <w:lang w:val="fr-MA"/>
        </w:rPr>
        <w:t xml:space="preserve">  </w:t>
      </w:r>
      <w:r w:rsidRPr="0029146F">
        <w:rPr>
          <w:rFonts w:ascii="XM Vahid" w:hAnsi="XM Vahid" w:cs="XM Vahid" w:hint="cs"/>
          <w:b/>
          <w:color w:val="4A1D3D"/>
          <w:sz w:val="21"/>
          <w:lang w:val="fr-MA"/>
        </w:rPr>
        <w:t xml:space="preserve">Rythme hebdomadaire : </w:t>
      </w:r>
      <w:r w:rsidRPr="0029146F">
        <w:rPr>
          <w:rFonts w:ascii="XM Vahid" w:hAnsi="XM Vahid" w:cs="XM Vahid" w:hint="cs"/>
          <w:sz w:val="21"/>
          <w:lang w:val="fr-MA"/>
        </w:rPr>
        <w:t>acquisition de 8 à 10 unités lexicales et de 2 à 5 structures syntaxiques par semaine, avec rebrassage cumulatif des acquis antérieurs, et progression méthodique de la lecture (du mot isolé au texte complet et à sa compréhension).</w:t>
      </w:r>
    </w:p>
    <w:p w14:paraId="26A3539E"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b/>
          <w:color w:val="4A1D3D"/>
          <w:sz w:val="21"/>
          <w:lang w:val="fr-MA"/>
        </w:rPr>
        <w:t xml:space="preserve">Logique d’enchaînement : </w:t>
      </w:r>
      <w:r w:rsidRPr="0029146F">
        <w:rPr>
          <w:rFonts w:ascii="XM Vahid" w:hAnsi="XM Vahid" w:cs="XM Vahid" w:hint="cs"/>
          <w:sz w:val="21"/>
          <w:lang w:val="fr-MA"/>
        </w:rPr>
        <w:t>déclinée pour chaque niveau de la 1ère à la 6ème AP, la semaine forme un parcours logique : appropriation des ressources, mobilisation communicative, consolidation par la lecture-écriture et réinvestissement autonome.</w:t>
      </w:r>
    </w:p>
    <w:p w14:paraId="62CBA4DF" w14:textId="77777777" w:rsidR="005370E4" w:rsidRPr="0029146F" w:rsidRDefault="00000000" w:rsidP="0029146F">
      <w:pPr>
        <w:keepNext/>
        <w:pBdr>
          <w:bottom w:val="single" w:sz="8" w:space="2" w:color="7A3064"/>
        </w:pBdr>
        <w:spacing w:before="90" w:after="36"/>
        <w:rPr>
          <w:rFonts w:ascii="XM Vahid" w:hAnsi="XM Vahid" w:cs="XM Vahid" w:hint="cs"/>
          <w:lang w:val="fr-MA"/>
        </w:rPr>
      </w:pPr>
      <w:r w:rsidRPr="0029146F">
        <w:rPr>
          <w:rFonts w:ascii="XM Vahid" w:hAnsi="XM Vahid" w:cs="XM Vahid" w:hint="cs"/>
          <w:b/>
          <w:color w:val="4A1D3D"/>
          <w:sz w:val="23"/>
          <w:lang w:val="fr-MA"/>
        </w:rPr>
        <w:t>6. Modalités didactiques et conditions de réussite en classe</w:t>
      </w:r>
    </w:p>
    <w:p w14:paraId="3980DC00"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sz w:val="21"/>
          <w:lang w:val="fr-MA"/>
        </w:rPr>
        <w:t>Privilégier systématiquement l’accès au sens et l’appropriation active plutôt que la répétition mécanique d’énoncés non compris.</w:t>
      </w:r>
    </w:p>
    <w:p w14:paraId="1F84AF70"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sz w:val="21"/>
          <w:lang w:val="fr-MA"/>
        </w:rPr>
        <w:t>Assurer une conduite de classe intégralement en langue française afin d’installer un bain linguistique immersif ; le recours ponctuel à une langue familière aux élèves n’est toléré que dans deux situations strictement circonscrites : élucider le sens d’un mot nouveau et vérifier la compréhension d’une consigne complexe (toujours suivi d’une reformulation en français).</w:t>
      </w:r>
    </w:p>
    <w:p w14:paraId="404B2172"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sz w:val="21"/>
          <w:lang w:val="fr-MA"/>
        </w:rPr>
        <w:t>Travailler les transferts et transformations en contexte (ex. : mon papa / ma maman ; Amine… il / Salma… elle) et exploiter régulièrement les cahiers d’écriture (modèle script en 1ère AP, copie et exercices d’application aux niveaux suivants).</w:t>
      </w:r>
    </w:p>
    <w:p w14:paraId="1D4EF060" w14:textId="77777777" w:rsidR="005370E4" w:rsidRPr="0029146F" w:rsidRDefault="00000000" w:rsidP="0029146F">
      <w:pPr>
        <w:keepNext/>
        <w:pBdr>
          <w:bottom w:val="single" w:sz="8" w:space="2" w:color="7A3064"/>
        </w:pBdr>
        <w:spacing w:before="90" w:after="36"/>
        <w:rPr>
          <w:rFonts w:ascii="XM Vahid" w:hAnsi="XM Vahid" w:cs="XM Vahid" w:hint="cs"/>
          <w:lang w:val="fr-MA"/>
        </w:rPr>
      </w:pPr>
      <w:r w:rsidRPr="0029146F">
        <w:rPr>
          <w:rFonts w:ascii="XM Vahid" w:hAnsi="XM Vahid" w:cs="XM Vahid" w:hint="cs"/>
          <w:b/>
          <w:color w:val="4A1D3D"/>
          <w:sz w:val="23"/>
          <w:lang w:val="fr-MA"/>
        </w:rPr>
        <w:t>7. Suivi continu, rétroaction et dispositif d’évaluation</w:t>
      </w:r>
    </w:p>
    <w:p w14:paraId="7868642B" w14:textId="77777777" w:rsidR="005370E4" w:rsidRPr="0029146F" w:rsidRDefault="00000000" w:rsidP="0029146F">
      <w:pPr>
        <w:spacing w:after="40"/>
        <w:jc w:val="both"/>
        <w:rPr>
          <w:rFonts w:ascii="XM Vahid" w:hAnsi="XM Vahid" w:cs="XM Vahid" w:hint="cs"/>
          <w:lang w:val="fr-MA"/>
        </w:rPr>
      </w:pPr>
      <w:r w:rsidRPr="0029146F">
        <w:rPr>
          <w:rFonts w:ascii="XM Vahid" w:hAnsi="XM Vahid" w:cs="XM Vahid" w:hint="cs"/>
          <w:sz w:val="21"/>
          <w:lang w:val="fr-MA"/>
        </w:rPr>
        <w:t>L’évaluation irrigue l’ensemble du processus d’apprentissage : en amont (vérification et réactivation des prérequis), en cours de séance (contrôle immédiat de la compréhension après le modelage, durant la pratique guidée et en clôture) et en aval (mesure du degré de maîtrise) :</w:t>
      </w:r>
    </w:p>
    <w:p w14:paraId="57D7C8E5"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b/>
          <w:color w:val="4A1D3D"/>
          <w:sz w:val="21"/>
          <w:lang w:val="fr-MA"/>
        </w:rPr>
        <w:t xml:space="preserve">En fin de semaine : </w:t>
      </w:r>
      <w:r w:rsidRPr="0029146F">
        <w:rPr>
          <w:rFonts w:ascii="XM Vahid" w:hAnsi="XM Vahid" w:cs="XM Vahid" w:hint="cs"/>
          <w:sz w:val="21"/>
          <w:lang w:val="fr-MA"/>
        </w:rPr>
        <w:t>réactivation systématique des acquis et entraînement individuel autonome.</w:t>
      </w:r>
    </w:p>
    <w:p w14:paraId="0C42DC06"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b/>
          <w:color w:val="4A1D3D"/>
          <w:sz w:val="21"/>
          <w:lang w:val="fr-MA"/>
        </w:rPr>
        <w:t xml:space="preserve">En semaine 5 : </w:t>
      </w:r>
      <w:r w:rsidRPr="0029146F">
        <w:rPr>
          <w:rFonts w:ascii="XM Vahid" w:hAnsi="XM Vahid" w:cs="XM Vahid" w:hint="cs"/>
          <w:sz w:val="21"/>
          <w:lang w:val="fr-MA"/>
        </w:rPr>
        <w:t>consolidation et rebrassage des apprentissages de la période, assortis d’une évaluation orale quotidienne de 15 minutes intégrée à la séance de révision.</w:t>
      </w:r>
    </w:p>
    <w:p w14:paraId="7BFF9C0E"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b/>
          <w:color w:val="4A1D3D"/>
          <w:sz w:val="21"/>
          <w:lang w:val="fr-MA"/>
        </w:rPr>
        <w:t xml:space="preserve">En semaine 6 : </w:t>
      </w:r>
      <w:r w:rsidRPr="0029146F">
        <w:rPr>
          <w:rFonts w:ascii="XM Vahid" w:hAnsi="XM Vahid" w:cs="XM Vahid" w:hint="cs"/>
          <w:sz w:val="21"/>
          <w:lang w:val="fr-MA"/>
        </w:rPr>
        <w:t>passation des épreuves écrites (supports imprimés transmis aux écoles par les Directions Provinciales en début de semaine, précédés d’une séance de révision), suivie de la correction et des activités de soutien.</w:t>
      </w:r>
    </w:p>
    <w:p w14:paraId="1812C90A" w14:textId="77777777" w:rsidR="005370E4" w:rsidRPr="0029146F" w:rsidRDefault="00000000" w:rsidP="0029146F">
      <w:pPr>
        <w:keepNext/>
        <w:pBdr>
          <w:bottom w:val="single" w:sz="8" w:space="2" w:color="7A3064"/>
        </w:pBdr>
        <w:spacing w:before="90" w:after="36"/>
        <w:rPr>
          <w:rFonts w:ascii="XM Vahid" w:hAnsi="XM Vahid" w:cs="XM Vahid" w:hint="cs"/>
          <w:lang w:val="fr-MA"/>
        </w:rPr>
      </w:pPr>
      <w:r w:rsidRPr="0029146F">
        <w:rPr>
          <w:rFonts w:ascii="XM Vahid" w:hAnsi="XM Vahid" w:cs="XM Vahid" w:hint="cs"/>
          <w:b/>
          <w:color w:val="4A1D3D"/>
          <w:sz w:val="23"/>
          <w:lang w:val="fr-MA"/>
        </w:rPr>
        <w:t>8. Principaux ajustements retenus pour 2026-2027 : une logique de stabilisation</w:t>
      </w:r>
    </w:p>
    <w:p w14:paraId="23B7332A"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b/>
          <w:color w:val="4A1D3D"/>
          <w:sz w:val="21"/>
          <w:lang w:val="fr-MA"/>
        </w:rPr>
        <w:t xml:space="preserve">En 5ème AP : </w:t>
      </w:r>
      <w:r w:rsidRPr="0029146F">
        <w:rPr>
          <w:rFonts w:ascii="XM Vahid" w:hAnsi="XM Vahid" w:cs="XM Vahid" w:hint="cs"/>
          <w:sz w:val="21"/>
          <w:lang w:val="fr-MA"/>
        </w:rPr>
        <w:t>allègement ciblé de certaines séances et réduction de la charge lexicale.</w:t>
      </w:r>
    </w:p>
    <w:p w14:paraId="4632A461"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b/>
          <w:color w:val="4A1D3D"/>
          <w:sz w:val="21"/>
          <w:lang w:val="fr-MA"/>
        </w:rPr>
        <w:t xml:space="preserve">En 6ème AP : </w:t>
      </w:r>
      <w:r w:rsidRPr="0029146F">
        <w:rPr>
          <w:rFonts w:ascii="XM Vahid" w:hAnsi="XM Vahid" w:cs="XM Vahid" w:hint="cs"/>
          <w:sz w:val="21"/>
          <w:lang w:val="fr-MA"/>
        </w:rPr>
        <w:t>reconduction du programme sans modification structurelle majeure.</w:t>
      </w:r>
    </w:p>
    <w:p w14:paraId="1FD8FA14"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b/>
          <w:color w:val="4A1D3D"/>
          <w:sz w:val="21"/>
          <w:lang w:val="fr-MA"/>
        </w:rPr>
        <w:t xml:space="preserve">Volet DNL en 6ème AP : </w:t>
      </w:r>
      <w:r w:rsidRPr="0029146F">
        <w:rPr>
          <w:rFonts w:ascii="XM Vahid" w:hAnsi="XM Vahid" w:cs="XM Vahid" w:hint="cs"/>
          <w:sz w:val="21"/>
          <w:lang w:val="fr-MA"/>
        </w:rPr>
        <w:t>révision de la page DNL des manuels pour assurer une meilleure concordance avec les programmes de mathématiques et de sciences (terminologie, consignes, compréhension), et remplacement de la séance de lecture offerte par une séance DNL lors de la 6ème séance hebdomadaire.</w:t>
      </w:r>
    </w:p>
    <w:p w14:paraId="61FE86C3"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b/>
          <w:color w:val="4A1D3D"/>
          <w:sz w:val="21"/>
          <w:lang w:val="fr-MA"/>
        </w:rPr>
        <w:t xml:space="preserve">Lecture offerte et supports PPT : </w:t>
      </w:r>
      <w:r w:rsidRPr="0029146F">
        <w:rPr>
          <w:rFonts w:ascii="XM Vahid" w:hAnsi="XM Vahid" w:cs="XM Vahid" w:hint="cs"/>
          <w:sz w:val="21"/>
          <w:lang w:val="fr-MA"/>
        </w:rPr>
        <w:t>enrichissement des séances de lecture offerte grâce aux recueils dédiés (écoute active, questions globales, relecture, lecture partagée et réemploi) et ajustement ponctuel des diaporamas (PPT) pour équilibrer la charge lexicale.</w:t>
      </w:r>
    </w:p>
    <w:p w14:paraId="7C84DB33" w14:textId="77777777" w:rsidR="005370E4" w:rsidRPr="0029146F" w:rsidRDefault="00000000" w:rsidP="0029146F">
      <w:pPr>
        <w:keepNext/>
        <w:pBdr>
          <w:bottom w:val="single" w:sz="8" w:space="2" w:color="7A3064"/>
        </w:pBdr>
        <w:spacing w:before="90" w:after="36"/>
        <w:rPr>
          <w:rFonts w:ascii="XM Vahid" w:hAnsi="XM Vahid" w:cs="XM Vahid" w:hint="cs"/>
          <w:lang w:val="fr-MA"/>
        </w:rPr>
      </w:pPr>
      <w:r w:rsidRPr="0029146F">
        <w:rPr>
          <w:rFonts w:ascii="XM Vahid" w:hAnsi="XM Vahid" w:cs="XM Vahid" w:hint="cs"/>
          <w:b/>
          <w:color w:val="4A1D3D"/>
          <w:sz w:val="23"/>
          <w:lang w:val="fr-MA"/>
        </w:rPr>
        <w:lastRenderedPageBreak/>
        <w:t>9. Analyse des séances d’application et pistes d’action</w:t>
      </w:r>
    </w:p>
    <w:p w14:paraId="0FDA371B"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b/>
          <w:color w:val="4A1D3D"/>
          <w:sz w:val="21"/>
          <w:lang w:val="fr-MA"/>
        </w:rPr>
        <w:t xml:space="preserve">9.1. Séance de lecture offerte (épisode du robot Timéo) : </w:t>
      </w:r>
      <w:r w:rsidRPr="0029146F">
        <w:rPr>
          <w:rFonts w:ascii="XM Vahid" w:hAnsi="XM Vahid" w:cs="XM Vahid" w:hint="cs"/>
          <w:sz w:val="21"/>
          <w:lang w:val="fr-MA"/>
        </w:rPr>
        <w:t>double écoute d’un épisode narratif suivie de questions ciblées de l’enseignant accompagnées de réponses modèles (avec quoi la maîtresse arrive-t-elle ? comment s’appelle le robot ? que va-t-il faire ? pourquoi les élèves sont-ils curieux ? échange avec Hamza). Les élèves répondent par des phrases complètes en réinvestissant le lexique et les structures de la semaine (« Qu’est-ce que tu as fait hier à l’école ? » / « Hier, j’ai fait… »).</w:t>
      </w:r>
    </w:p>
    <w:p w14:paraId="4180B8C9"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b/>
          <w:color w:val="4A1D3D"/>
          <w:sz w:val="21"/>
          <w:lang w:val="fr-MA"/>
        </w:rPr>
        <w:t xml:space="preserve">9.2. Séance de vocabulaire en 5ème AP (les moyens de transport) : </w:t>
      </w:r>
      <w:r w:rsidRPr="0029146F">
        <w:rPr>
          <w:rFonts w:ascii="XM Vahid" w:hAnsi="XM Vahid" w:cs="XM Vahid" w:hint="cs"/>
          <w:sz w:val="21"/>
          <w:lang w:val="fr-MA"/>
        </w:rPr>
        <w:t>structurée en trois temps : (1) Présentation illustrée et vidéo de 12 mots par séries de six (le train, le port, le conducteur de train, l’aéroport, les moyens de transport, les passagers, le mécanicien, le chauffeur, l’hôtesse de l’air, le capitaine, le pilote d’avion, l’avion) avec répétition, contrôle sur ardoise par numéros et jeu d’identification du genre ; (2) Mise en contexte à partir d’une scène observée 30 secondes, double description modélisée par l’enseignant, questionnement guidé puis description par un élève au tableau ; (3) Travail en binômes sur le livret (page 65) avec circulation active de l’enseignant.</w:t>
      </w:r>
    </w:p>
    <w:p w14:paraId="023DD6C8" w14:textId="77777777" w:rsidR="005370E4" w:rsidRPr="0029146F" w:rsidRDefault="00000000" w:rsidP="0029146F">
      <w:pPr>
        <w:spacing w:after="28"/>
        <w:ind w:left="259"/>
        <w:rPr>
          <w:rFonts w:ascii="XM Vahid" w:hAnsi="XM Vahid" w:cs="XM Vahid" w:hint="cs"/>
          <w:lang w:val="fr-MA"/>
        </w:rPr>
      </w:pPr>
      <w:r w:rsidRPr="0029146F">
        <w:rPr>
          <w:rFonts w:ascii="Apple Color Emoji" w:hAnsi="Apple Color Emoji" w:cs="Apple Color Emoji"/>
          <w:b/>
          <w:color w:val="7A3064"/>
          <w:sz w:val="21"/>
          <w:lang w:val="fr-MA"/>
        </w:rPr>
        <w:t>▪</w:t>
      </w:r>
      <w:r w:rsidRPr="0029146F">
        <w:rPr>
          <w:rFonts w:ascii="XM Vahid" w:hAnsi="XM Vahid" w:cs="XM Vahid" w:hint="cs"/>
          <w:b/>
          <w:color w:val="7A3064"/>
          <w:sz w:val="21"/>
          <w:lang w:val="fr-MA"/>
        </w:rPr>
        <w:t xml:space="preserve">  </w:t>
      </w:r>
      <w:r w:rsidRPr="0029146F">
        <w:rPr>
          <w:rFonts w:ascii="XM Vahid" w:hAnsi="XM Vahid" w:cs="XM Vahid" w:hint="cs"/>
          <w:b/>
          <w:color w:val="4A1D3D"/>
          <w:sz w:val="21"/>
          <w:lang w:val="fr-MA"/>
        </w:rPr>
        <w:t xml:space="preserve">10. Constats et pistes opérationnelles : </w:t>
      </w:r>
      <w:r w:rsidRPr="0029146F">
        <w:rPr>
          <w:rFonts w:ascii="XM Vahid" w:hAnsi="XM Vahid" w:cs="XM Vahid" w:hint="cs"/>
          <w:sz w:val="21"/>
          <w:lang w:val="fr-MA"/>
        </w:rPr>
        <w:t>toutes les séances respectent la trame explicite (modelage, vérification constante de la compréhension par ardoises et reformulation, pratique guidée, pratique autonome) dans un cadre immersif en français. Il est recommandé de s’approprier les supports allégés en amont de chaque période, d’anticiper dès le départ l’organisation des semaines 5 et 6, et d’exploiter finement les évaluations pour orienter le soutien.</w:t>
      </w:r>
    </w:p>
    <w:p w14:paraId="19656F61" w14:textId="77777777" w:rsidR="005370E4" w:rsidRPr="0029146F" w:rsidRDefault="00000000" w:rsidP="0029146F">
      <w:pPr>
        <w:keepNext/>
        <w:pBdr>
          <w:bottom w:val="single" w:sz="12" w:space="2" w:color="7A3064"/>
        </w:pBdr>
        <w:bidi/>
        <w:spacing w:before="200" w:after="40"/>
        <w:rPr>
          <w:rFonts w:ascii="XM Vahid" w:hAnsi="XM Vahid" w:cs="XM Vahid" w:hint="cs"/>
        </w:rPr>
      </w:pPr>
      <w:r w:rsidRPr="0029146F">
        <w:rPr>
          <w:rFonts w:ascii="XM Vahid" w:hAnsi="XM Vahid" w:cs="XM Vahid" w:hint="cs"/>
          <w:b/>
          <w:bCs/>
          <w:color w:val="4A1D3D"/>
          <w:sz w:val="28"/>
          <w:szCs w:val="28"/>
          <w:rtl/>
          <w:lang w:bidi="ar-MA"/>
        </w:rPr>
        <w:t>الجزء الثاني – ورشة التدبير البيداغوجي والتنظيمي للأقسام المشتركة</w:t>
      </w:r>
    </w:p>
    <w:p w14:paraId="636EA2F9" w14:textId="77777777" w:rsidR="005370E4" w:rsidRPr="0029146F" w:rsidRDefault="00000000" w:rsidP="0029146F">
      <w:pPr>
        <w:keepNext/>
        <w:bidi/>
        <w:spacing w:before="90" w:after="30"/>
        <w:rPr>
          <w:rFonts w:ascii="XM Vahid" w:hAnsi="XM Vahid" w:cs="XM Vahid" w:hint="cs"/>
        </w:rPr>
      </w:pPr>
      <w:r w:rsidRPr="0029146F">
        <w:rPr>
          <w:rFonts w:ascii="Segoe UI Symbol" w:hAnsi="Segoe UI Symbol" w:cs="Segoe UI Symbol" w:hint="cs"/>
          <w:b/>
          <w:bCs/>
          <w:color w:val="7A3064"/>
          <w:sz w:val="24"/>
          <w:szCs w:val="24"/>
          <w:rtl/>
          <w:lang w:bidi="ar-MA"/>
        </w:rPr>
        <w:t>◆</w:t>
      </w:r>
      <w:r w:rsidRPr="0029146F">
        <w:rPr>
          <w:rFonts w:ascii="XM Vahid" w:hAnsi="XM Vahid" w:cs="XM Vahid" w:hint="cs"/>
          <w:b/>
          <w:bCs/>
          <w:color w:val="7A3064"/>
          <w:sz w:val="24"/>
          <w:szCs w:val="24"/>
          <w:rtl/>
          <w:lang w:bidi="ar-MA"/>
        </w:rPr>
        <w:t xml:space="preserve"> 1. المرجعيات الاستراتيجية والأهداف المؤطرة للورشة</w:t>
      </w:r>
    </w:p>
    <w:p w14:paraId="266F06EC" w14:textId="77777777" w:rsidR="005370E4" w:rsidRPr="0029146F" w:rsidRDefault="00000000" w:rsidP="0029146F">
      <w:pPr>
        <w:bidi/>
        <w:spacing w:after="44"/>
        <w:jc w:val="both"/>
        <w:rPr>
          <w:rFonts w:ascii="XM Vahid" w:hAnsi="XM Vahid" w:cs="XM Vahid" w:hint="cs"/>
        </w:rPr>
      </w:pPr>
      <w:r w:rsidRPr="0029146F">
        <w:rPr>
          <w:rFonts w:ascii="XM Vahid" w:hAnsi="XM Vahid" w:cs="XM Vahid" w:hint="cs"/>
          <w:rtl/>
          <w:lang w:bidi="ar-MA"/>
        </w:rPr>
        <w:t>تندرج هذه الورشة ضمن تفعيل مقتضيات الرؤية الاستراتيجية للإصلاح 2015–2030 (ولا سيما الفصل الأول: «من أجل مدرسة الإنصاف وتكافؤ الفرص» الداعي إلى ضمان التمدرس بالوسط القروي والحد من الهدر والانقطاع المبكر)، وتنزيلاً للهدف الاستراتيجي الأول لخارطة الطريق المتمثل في ضمان جودة التعلمات. وبالنظر إلى كون الأقسام المشتركة تمثل زهاء 16% من مجموع الأقسام وطنياً، فقد خُصص لها هذا المحور لتجويد تدبيرها عبر ستة محاور متكاملة (السياق العام، خصوصيات التدبير، المفاهيم المؤطرة، الروتينيات الصفية، تنظيم الفضاء، وتخطيط التعلمات) مشفوعة بملحق تطبيقي للروتينات ونماذج الدروس.</w:t>
      </w:r>
    </w:p>
    <w:p w14:paraId="0C6944C2" w14:textId="77777777" w:rsidR="005370E4" w:rsidRPr="0029146F" w:rsidRDefault="00000000" w:rsidP="0029146F">
      <w:pPr>
        <w:keepNext/>
        <w:bidi/>
        <w:spacing w:before="90" w:after="30"/>
        <w:rPr>
          <w:rFonts w:ascii="XM Vahid" w:hAnsi="XM Vahid" w:cs="XM Vahid" w:hint="cs"/>
        </w:rPr>
      </w:pPr>
      <w:r w:rsidRPr="0029146F">
        <w:rPr>
          <w:rFonts w:ascii="Segoe UI Symbol" w:hAnsi="Segoe UI Symbol" w:cs="Segoe UI Symbol" w:hint="cs"/>
          <w:b/>
          <w:bCs/>
          <w:color w:val="7A3064"/>
          <w:sz w:val="24"/>
          <w:szCs w:val="24"/>
          <w:rtl/>
          <w:lang w:bidi="ar-MA"/>
        </w:rPr>
        <w:t>◆</w:t>
      </w:r>
      <w:r w:rsidRPr="0029146F">
        <w:rPr>
          <w:rFonts w:ascii="XM Vahid" w:hAnsi="XM Vahid" w:cs="XM Vahid" w:hint="cs"/>
          <w:b/>
          <w:bCs/>
          <w:color w:val="7A3064"/>
          <w:sz w:val="24"/>
          <w:szCs w:val="24"/>
          <w:rtl/>
          <w:lang w:bidi="ar-MA"/>
        </w:rPr>
        <w:t xml:space="preserve"> 2. الخصوصيات البيداغوجية ومرتكزات تدبير القسم المشترك</w:t>
      </w:r>
    </w:p>
    <w:p w14:paraId="3D7F82B8" w14:textId="77777777" w:rsidR="005370E4" w:rsidRPr="0029146F" w:rsidRDefault="00000000" w:rsidP="0029146F">
      <w:pPr>
        <w:bidi/>
        <w:spacing w:after="44"/>
        <w:jc w:val="both"/>
        <w:rPr>
          <w:rFonts w:ascii="XM Vahid" w:hAnsi="XM Vahid" w:cs="XM Vahid" w:hint="cs"/>
        </w:rPr>
      </w:pPr>
      <w:r w:rsidRPr="0029146F">
        <w:rPr>
          <w:rFonts w:ascii="XM Vahid" w:hAnsi="XM Vahid" w:cs="XM Vahid" w:hint="cs"/>
          <w:rtl/>
          <w:lang w:bidi="ar-MA"/>
        </w:rPr>
        <w:t>يمثل القسم المشترك بنية تربوية تجمع متعلمين من مستويين دراسيين أو أكثر داخل حجرة واحدة، مما يستلزم التوفيق المرن بين المستويات، وتدبيراً زمنياً قائماً على «المراوحة»، وتكييف الممارسات والوسائط مع تنوع الحاجات، وتمكين المتعلمين من آليات التعلم الذاتي (بطاقات الأنشطة، شبكات التصحيح الذاتي، والروتينات الواضحة). وتنبني المقاربة المعتمدة على أربع ركائز: التخطيط المحكم (سنوياً ومرحلياً وأسبوعياً)، والتوزيع العادل والمتوازن للزمن، وتنويع الموارد الديداكتيكية الداعمة للتصحيح الذاتي، وإرساء قواعد عمل واضحة تضبط سلوك المتعلمين أثناء العمل الموجه والمستقل.</w:t>
      </w:r>
    </w:p>
    <w:p w14:paraId="5FC6A82E" w14:textId="77777777" w:rsidR="005370E4" w:rsidRPr="0029146F" w:rsidRDefault="00000000" w:rsidP="0029146F">
      <w:pPr>
        <w:keepNext/>
        <w:bidi/>
        <w:spacing w:before="90" w:after="30"/>
        <w:rPr>
          <w:rFonts w:ascii="XM Vahid" w:hAnsi="XM Vahid" w:cs="XM Vahid" w:hint="cs"/>
        </w:rPr>
      </w:pPr>
      <w:r w:rsidRPr="0029146F">
        <w:rPr>
          <w:rFonts w:ascii="Segoe UI Symbol" w:hAnsi="Segoe UI Symbol" w:cs="Segoe UI Symbol" w:hint="cs"/>
          <w:b/>
          <w:bCs/>
          <w:color w:val="7A3064"/>
          <w:sz w:val="24"/>
          <w:szCs w:val="24"/>
          <w:rtl/>
          <w:lang w:bidi="ar-MA"/>
        </w:rPr>
        <w:lastRenderedPageBreak/>
        <w:t>◆</w:t>
      </w:r>
      <w:r w:rsidRPr="0029146F">
        <w:rPr>
          <w:rFonts w:ascii="XM Vahid" w:hAnsi="XM Vahid" w:cs="XM Vahid" w:hint="cs"/>
          <w:b/>
          <w:bCs/>
          <w:color w:val="7A3064"/>
          <w:sz w:val="24"/>
          <w:szCs w:val="24"/>
          <w:rtl/>
          <w:lang w:bidi="ar-MA"/>
        </w:rPr>
        <w:t xml:space="preserve"> 3. الجهاز المفاهيمي المؤطر للاشتغال داخل الأقسام المشتركة</w:t>
      </w:r>
    </w:p>
    <w:p w14:paraId="632ED6A8" w14:textId="77777777" w:rsidR="005370E4" w:rsidRPr="0029146F" w:rsidRDefault="00000000" w:rsidP="0029146F">
      <w:pPr>
        <w:keepNext/>
        <w:bidi/>
        <w:spacing w:after="44"/>
        <w:jc w:val="both"/>
        <w:rPr>
          <w:rFonts w:ascii="XM Vahid" w:hAnsi="XM Vahid" w:cs="XM Vahid" w:hint="cs"/>
        </w:rPr>
      </w:pPr>
      <w:r w:rsidRPr="0029146F">
        <w:rPr>
          <w:rFonts w:ascii="XM Vahid" w:hAnsi="XM Vahid" w:cs="XM Vahid" w:hint="cs"/>
          <w:rtl/>
          <w:lang w:bidi="ar-MA"/>
        </w:rPr>
        <w:t>حددت الورشة ثمانية مفاهيم إجرائية تشكل العمود الفقري لتدبير الفصول المشتركة:</w:t>
      </w:r>
    </w:p>
    <w:tbl>
      <w:tblPr>
        <w:bidiVisual/>
        <w:tblW w:w="0" w:type="auto"/>
        <w:jc w:val="center"/>
        <w:tblBorders>
          <w:top w:val="single" w:sz="6" w:space="0" w:color="D5BECE"/>
          <w:left w:val="single" w:sz="6" w:space="0" w:color="D5BECE"/>
          <w:bottom w:val="single" w:sz="6" w:space="0" w:color="D5BECE"/>
          <w:right w:val="single" w:sz="6" w:space="0" w:color="D5BECE"/>
          <w:insideH w:val="single" w:sz="6" w:space="0" w:color="D5BECE"/>
          <w:insideV w:val="single" w:sz="6" w:space="0" w:color="D5BECE"/>
        </w:tblBorders>
        <w:tblLayout w:type="fixed"/>
        <w:tblLook w:val="04A0" w:firstRow="1" w:lastRow="0" w:firstColumn="1" w:lastColumn="0" w:noHBand="0" w:noVBand="1"/>
      </w:tblPr>
      <w:tblGrid>
        <w:gridCol w:w="2808"/>
        <w:gridCol w:w="7229"/>
      </w:tblGrid>
      <w:tr w:rsidR="005370E4" w:rsidRPr="0029146F" w14:paraId="58839FF3" w14:textId="77777777">
        <w:trPr>
          <w:cantSplit/>
          <w:tblHeader/>
          <w:jc w:val="center"/>
        </w:trPr>
        <w:tc>
          <w:tcPr>
            <w:tcW w:w="2808" w:type="dxa"/>
            <w:shd w:val="clear" w:color="auto" w:fill="4A1D3D"/>
            <w:tcMar>
              <w:top w:w="32" w:type="dxa"/>
              <w:left w:w="60" w:type="dxa"/>
              <w:bottom w:w="32" w:type="dxa"/>
              <w:right w:w="60" w:type="dxa"/>
            </w:tcMar>
            <w:vAlign w:val="center"/>
          </w:tcPr>
          <w:p w14:paraId="16EDE518" w14:textId="77777777" w:rsidR="005370E4" w:rsidRPr="0029146F" w:rsidRDefault="00000000" w:rsidP="0029146F">
            <w:pPr>
              <w:keepNext/>
              <w:bidi/>
              <w:spacing w:after="0"/>
              <w:jc w:val="center"/>
              <w:rPr>
                <w:rFonts w:ascii="XM Vahid" w:hAnsi="XM Vahid" w:cs="XM Vahid" w:hint="cs"/>
              </w:rPr>
            </w:pPr>
            <w:r w:rsidRPr="0029146F">
              <w:rPr>
                <w:rFonts w:ascii="XM Vahid" w:hAnsi="XM Vahid" w:cs="XM Vahid" w:hint="cs"/>
                <w:b/>
                <w:bCs/>
                <w:color w:val="FFFFFF"/>
                <w:sz w:val="21"/>
                <w:szCs w:val="21"/>
                <w:rtl/>
                <w:lang w:bidi="ar-MA"/>
              </w:rPr>
              <w:t>المفهوم الإجرائي</w:t>
            </w:r>
          </w:p>
        </w:tc>
        <w:tc>
          <w:tcPr>
            <w:tcW w:w="7229" w:type="dxa"/>
            <w:shd w:val="clear" w:color="auto" w:fill="4A1D3D"/>
            <w:tcMar>
              <w:top w:w="32" w:type="dxa"/>
              <w:left w:w="60" w:type="dxa"/>
              <w:bottom w:w="32" w:type="dxa"/>
              <w:right w:w="60" w:type="dxa"/>
            </w:tcMar>
            <w:vAlign w:val="center"/>
          </w:tcPr>
          <w:p w14:paraId="3F7A7913" w14:textId="77777777" w:rsidR="005370E4" w:rsidRPr="0029146F" w:rsidRDefault="00000000" w:rsidP="0029146F">
            <w:pPr>
              <w:keepNext/>
              <w:bidi/>
              <w:spacing w:after="0"/>
              <w:jc w:val="center"/>
              <w:rPr>
                <w:rFonts w:ascii="XM Vahid" w:hAnsi="XM Vahid" w:cs="XM Vahid" w:hint="cs"/>
              </w:rPr>
            </w:pPr>
            <w:r w:rsidRPr="0029146F">
              <w:rPr>
                <w:rFonts w:ascii="XM Vahid" w:hAnsi="XM Vahid" w:cs="XM Vahid" w:hint="cs"/>
                <w:b/>
                <w:bCs/>
                <w:color w:val="FFFFFF"/>
                <w:sz w:val="21"/>
                <w:szCs w:val="21"/>
                <w:rtl/>
                <w:lang w:bidi="ar-MA"/>
              </w:rPr>
              <w:t>الدلالة التربوية والوظيفة الديداكتيكية داخل القسم المشترك</w:t>
            </w:r>
          </w:p>
        </w:tc>
      </w:tr>
      <w:tr w:rsidR="005370E4" w:rsidRPr="0029146F" w14:paraId="3E655D39" w14:textId="77777777">
        <w:trPr>
          <w:cantSplit/>
          <w:jc w:val="center"/>
        </w:trPr>
        <w:tc>
          <w:tcPr>
            <w:tcW w:w="2808" w:type="dxa"/>
            <w:shd w:val="clear" w:color="auto" w:fill="F1E2EC"/>
            <w:tcMar>
              <w:top w:w="28" w:type="dxa"/>
              <w:left w:w="60" w:type="dxa"/>
              <w:bottom w:w="28" w:type="dxa"/>
              <w:right w:w="60" w:type="dxa"/>
            </w:tcMar>
            <w:vAlign w:val="center"/>
          </w:tcPr>
          <w:p w14:paraId="4C9C0325" w14:textId="77777777" w:rsidR="005370E4" w:rsidRPr="0029146F" w:rsidRDefault="00000000" w:rsidP="0029146F">
            <w:pPr>
              <w:bidi/>
              <w:spacing w:after="0"/>
              <w:rPr>
                <w:rFonts w:ascii="XM Vahid" w:hAnsi="XM Vahid" w:cs="XM Vahid" w:hint="cs"/>
              </w:rPr>
            </w:pPr>
            <w:r w:rsidRPr="0029146F">
              <w:rPr>
                <w:rFonts w:ascii="XM Vahid" w:hAnsi="XM Vahid" w:cs="XM Vahid" w:hint="cs"/>
                <w:b/>
                <w:bCs/>
                <w:color w:val="4A1D3D"/>
                <w:sz w:val="20"/>
                <w:szCs w:val="20"/>
                <w:rtl/>
                <w:lang w:bidi="ar-MA"/>
              </w:rPr>
              <w:t>1. القسم المشترك ثنائي المستوى</w:t>
            </w:r>
          </w:p>
        </w:tc>
        <w:tc>
          <w:tcPr>
            <w:tcW w:w="7229" w:type="dxa"/>
            <w:tcMar>
              <w:top w:w="28" w:type="dxa"/>
              <w:left w:w="60" w:type="dxa"/>
              <w:bottom w:w="28" w:type="dxa"/>
              <w:right w:w="60" w:type="dxa"/>
            </w:tcMar>
            <w:vAlign w:val="center"/>
          </w:tcPr>
          <w:p w14:paraId="1831826D" w14:textId="77777777" w:rsidR="005370E4" w:rsidRPr="0029146F" w:rsidRDefault="00000000" w:rsidP="0029146F">
            <w:pPr>
              <w:bidi/>
              <w:spacing w:after="0"/>
              <w:jc w:val="both"/>
              <w:rPr>
                <w:rFonts w:ascii="XM Vahid" w:hAnsi="XM Vahid" w:cs="XM Vahid" w:hint="cs"/>
              </w:rPr>
            </w:pPr>
            <w:r w:rsidRPr="0029146F">
              <w:rPr>
                <w:rFonts w:ascii="XM Vahid" w:hAnsi="XM Vahid" w:cs="XM Vahid" w:hint="cs"/>
                <w:sz w:val="20"/>
                <w:szCs w:val="20"/>
                <w:rtl/>
                <w:lang w:bidi="ar-MA"/>
              </w:rPr>
              <w:t>تنظيم تربوي يضم مستويين متتاليين (1+2، 3+4، 5+6) في حجرة واحدة بإشراف مدرس(ة) واحد(ة) وفق برنامجين دراسيين في حيز زمني مشترك، مع استحسان توحيد المادة أو المكون كلما أمكن.</w:t>
            </w:r>
          </w:p>
        </w:tc>
      </w:tr>
      <w:tr w:rsidR="005370E4" w:rsidRPr="0029146F" w14:paraId="5640B9BC" w14:textId="77777777">
        <w:trPr>
          <w:cantSplit/>
          <w:jc w:val="center"/>
        </w:trPr>
        <w:tc>
          <w:tcPr>
            <w:tcW w:w="2808" w:type="dxa"/>
            <w:shd w:val="clear" w:color="auto" w:fill="FBF5F9"/>
            <w:tcMar>
              <w:top w:w="28" w:type="dxa"/>
              <w:left w:w="60" w:type="dxa"/>
              <w:bottom w:w="28" w:type="dxa"/>
              <w:right w:w="60" w:type="dxa"/>
            </w:tcMar>
            <w:vAlign w:val="center"/>
          </w:tcPr>
          <w:p w14:paraId="51B63470" w14:textId="77777777" w:rsidR="005370E4" w:rsidRPr="0029146F" w:rsidRDefault="00000000" w:rsidP="0029146F">
            <w:pPr>
              <w:bidi/>
              <w:spacing w:after="0"/>
              <w:rPr>
                <w:rFonts w:ascii="XM Vahid" w:hAnsi="XM Vahid" w:cs="XM Vahid" w:hint="cs"/>
              </w:rPr>
            </w:pPr>
            <w:r w:rsidRPr="0029146F">
              <w:rPr>
                <w:rFonts w:ascii="XM Vahid" w:hAnsi="XM Vahid" w:cs="XM Vahid" w:hint="cs"/>
                <w:b/>
                <w:bCs/>
                <w:color w:val="4A1D3D"/>
                <w:sz w:val="20"/>
                <w:szCs w:val="20"/>
                <w:rtl/>
                <w:lang w:bidi="ar-MA"/>
              </w:rPr>
              <w:t>2. النشاط المشترك</w:t>
            </w:r>
          </w:p>
        </w:tc>
        <w:tc>
          <w:tcPr>
            <w:tcW w:w="7229" w:type="dxa"/>
            <w:shd w:val="clear" w:color="auto" w:fill="FBF5F9"/>
            <w:tcMar>
              <w:top w:w="28" w:type="dxa"/>
              <w:left w:w="60" w:type="dxa"/>
              <w:bottom w:w="28" w:type="dxa"/>
              <w:right w:w="60" w:type="dxa"/>
            </w:tcMar>
            <w:vAlign w:val="center"/>
          </w:tcPr>
          <w:p w14:paraId="560699A2" w14:textId="77777777" w:rsidR="005370E4" w:rsidRPr="0029146F" w:rsidRDefault="00000000" w:rsidP="0029146F">
            <w:pPr>
              <w:bidi/>
              <w:spacing w:after="0"/>
              <w:jc w:val="both"/>
              <w:rPr>
                <w:rFonts w:ascii="XM Vahid" w:hAnsi="XM Vahid" w:cs="XM Vahid" w:hint="cs"/>
              </w:rPr>
            </w:pPr>
            <w:r w:rsidRPr="0029146F">
              <w:rPr>
                <w:rFonts w:ascii="XM Vahid" w:hAnsi="XM Vahid" w:cs="XM Vahid" w:hint="cs"/>
                <w:sz w:val="20"/>
                <w:szCs w:val="20"/>
                <w:rtl/>
                <w:lang w:bidi="ar-MA"/>
              </w:rPr>
              <w:t>وضعية تعليمية تُقدم في آن واحد لجميع متعلمي المستويين حول كفايات أو مضامين متقاربة، مع إعمال التمايز البيداغوجي في درجة تركيب المهام وحجم الحمولة المعرفية.</w:t>
            </w:r>
          </w:p>
        </w:tc>
      </w:tr>
      <w:tr w:rsidR="005370E4" w:rsidRPr="0029146F" w14:paraId="525EFB01" w14:textId="77777777">
        <w:trPr>
          <w:cantSplit/>
          <w:jc w:val="center"/>
        </w:trPr>
        <w:tc>
          <w:tcPr>
            <w:tcW w:w="2808" w:type="dxa"/>
            <w:shd w:val="clear" w:color="auto" w:fill="F1E2EC"/>
            <w:tcMar>
              <w:top w:w="28" w:type="dxa"/>
              <w:left w:w="60" w:type="dxa"/>
              <w:bottom w:w="28" w:type="dxa"/>
              <w:right w:w="60" w:type="dxa"/>
            </w:tcMar>
            <w:vAlign w:val="center"/>
          </w:tcPr>
          <w:p w14:paraId="0C2251FE" w14:textId="77777777" w:rsidR="005370E4" w:rsidRPr="0029146F" w:rsidRDefault="00000000" w:rsidP="0029146F">
            <w:pPr>
              <w:bidi/>
              <w:spacing w:after="0"/>
              <w:rPr>
                <w:rFonts w:ascii="XM Vahid" w:hAnsi="XM Vahid" w:cs="XM Vahid" w:hint="cs"/>
              </w:rPr>
            </w:pPr>
            <w:r w:rsidRPr="0029146F">
              <w:rPr>
                <w:rFonts w:ascii="XM Vahid" w:hAnsi="XM Vahid" w:cs="XM Vahid" w:hint="cs"/>
                <w:b/>
                <w:bCs/>
                <w:color w:val="4A1D3D"/>
                <w:sz w:val="20"/>
                <w:szCs w:val="20"/>
                <w:rtl/>
                <w:lang w:bidi="ar-MA"/>
              </w:rPr>
              <w:t>3. العمل الموجه</w:t>
            </w:r>
          </w:p>
        </w:tc>
        <w:tc>
          <w:tcPr>
            <w:tcW w:w="7229" w:type="dxa"/>
            <w:tcMar>
              <w:top w:w="28" w:type="dxa"/>
              <w:left w:w="60" w:type="dxa"/>
              <w:bottom w:w="28" w:type="dxa"/>
              <w:right w:w="60" w:type="dxa"/>
            </w:tcMar>
            <w:vAlign w:val="center"/>
          </w:tcPr>
          <w:p w14:paraId="1BB037F2" w14:textId="77777777" w:rsidR="005370E4" w:rsidRPr="0029146F" w:rsidRDefault="00000000" w:rsidP="0029146F">
            <w:pPr>
              <w:bidi/>
              <w:spacing w:after="0"/>
              <w:jc w:val="both"/>
              <w:rPr>
                <w:rFonts w:ascii="XM Vahid" w:hAnsi="XM Vahid" w:cs="XM Vahid" w:hint="cs"/>
              </w:rPr>
            </w:pPr>
            <w:r w:rsidRPr="0029146F">
              <w:rPr>
                <w:rFonts w:ascii="XM Vahid" w:hAnsi="XM Vahid" w:cs="XM Vahid" w:hint="cs"/>
                <w:sz w:val="20"/>
                <w:szCs w:val="20"/>
                <w:rtl/>
                <w:lang w:bidi="ar-MA"/>
              </w:rPr>
              <w:t>أنشطة تعلمية يشرف عليها الأستاذ(ة) بصفة مباشرة، ويقدم خلالها الشرح والنمذجة والتوجيه والدعم لمتعلمي أحد المستويين.</w:t>
            </w:r>
          </w:p>
        </w:tc>
      </w:tr>
      <w:tr w:rsidR="005370E4" w:rsidRPr="0029146F" w14:paraId="131A1EE0" w14:textId="77777777">
        <w:trPr>
          <w:cantSplit/>
          <w:jc w:val="center"/>
        </w:trPr>
        <w:tc>
          <w:tcPr>
            <w:tcW w:w="2808" w:type="dxa"/>
            <w:shd w:val="clear" w:color="auto" w:fill="FBF5F9"/>
            <w:tcMar>
              <w:top w:w="28" w:type="dxa"/>
              <w:left w:w="60" w:type="dxa"/>
              <w:bottom w:w="28" w:type="dxa"/>
              <w:right w:w="60" w:type="dxa"/>
            </w:tcMar>
            <w:vAlign w:val="center"/>
          </w:tcPr>
          <w:p w14:paraId="20D04921" w14:textId="77777777" w:rsidR="005370E4" w:rsidRPr="0029146F" w:rsidRDefault="00000000" w:rsidP="0029146F">
            <w:pPr>
              <w:bidi/>
              <w:spacing w:after="0"/>
              <w:rPr>
                <w:rFonts w:ascii="XM Vahid" w:hAnsi="XM Vahid" w:cs="XM Vahid" w:hint="cs"/>
              </w:rPr>
            </w:pPr>
            <w:r w:rsidRPr="0029146F">
              <w:rPr>
                <w:rFonts w:ascii="XM Vahid" w:hAnsi="XM Vahid" w:cs="XM Vahid" w:hint="cs"/>
                <w:b/>
                <w:bCs/>
                <w:color w:val="4A1D3D"/>
                <w:sz w:val="20"/>
                <w:szCs w:val="20"/>
                <w:rtl/>
                <w:lang w:bidi="ar-MA"/>
              </w:rPr>
              <w:t>4. العمل المستقل</w:t>
            </w:r>
          </w:p>
        </w:tc>
        <w:tc>
          <w:tcPr>
            <w:tcW w:w="7229" w:type="dxa"/>
            <w:shd w:val="clear" w:color="auto" w:fill="FBF5F9"/>
            <w:tcMar>
              <w:top w:w="28" w:type="dxa"/>
              <w:left w:w="60" w:type="dxa"/>
              <w:bottom w:w="28" w:type="dxa"/>
              <w:right w:w="60" w:type="dxa"/>
            </w:tcMar>
            <w:vAlign w:val="center"/>
          </w:tcPr>
          <w:p w14:paraId="719242D0" w14:textId="77777777" w:rsidR="005370E4" w:rsidRPr="0029146F" w:rsidRDefault="00000000" w:rsidP="0029146F">
            <w:pPr>
              <w:bidi/>
              <w:spacing w:after="0"/>
              <w:jc w:val="both"/>
              <w:rPr>
                <w:rFonts w:ascii="XM Vahid" w:hAnsi="XM Vahid" w:cs="XM Vahid" w:hint="cs"/>
              </w:rPr>
            </w:pPr>
            <w:r w:rsidRPr="0029146F">
              <w:rPr>
                <w:rFonts w:ascii="XM Vahid" w:hAnsi="XM Vahid" w:cs="XM Vahid" w:hint="cs"/>
                <w:sz w:val="20"/>
                <w:szCs w:val="20"/>
                <w:rtl/>
                <w:lang w:bidi="ar-MA"/>
              </w:rPr>
              <w:t>مهام ينجزها متعلمو المستوى الآخر ذاتياً دون تدخل مباشر من المدرس(ة)، استناداً إلى تعليمات محددة ودعامات وروتينات صفية تنمي الاستقلالية والتعلم الذاتي.</w:t>
            </w:r>
          </w:p>
        </w:tc>
      </w:tr>
      <w:tr w:rsidR="005370E4" w:rsidRPr="0029146F" w14:paraId="3296AFD1" w14:textId="77777777">
        <w:trPr>
          <w:cantSplit/>
          <w:jc w:val="center"/>
        </w:trPr>
        <w:tc>
          <w:tcPr>
            <w:tcW w:w="2808" w:type="dxa"/>
            <w:shd w:val="clear" w:color="auto" w:fill="F1E2EC"/>
            <w:tcMar>
              <w:top w:w="28" w:type="dxa"/>
              <w:left w:w="60" w:type="dxa"/>
              <w:bottom w:w="28" w:type="dxa"/>
              <w:right w:w="60" w:type="dxa"/>
            </w:tcMar>
            <w:vAlign w:val="center"/>
          </w:tcPr>
          <w:p w14:paraId="6C1F2DD8" w14:textId="77777777" w:rsidR="005370E4" w:rsidRPr="0029146F" w:rsidRDefault="00000000" w:rsidP="0029146F">
            <w:pPr>
              <w:bidi/>
              <w:spacing w:after="0"/>
              <w:rPr>
                <w:rFonts w:ascii="XM Vahid" w:hAnsi="XM Vahid" w:cs="XM Vahid" w:hint="cs"/>
              </w:rPr>
            </w:pPr>
            <w:r w:rsidRPr="0029146F">
              <w:rPr>
                <w:rFonts w:ascii="XM Vahid" w:hAnsi="XM Vahid" w:cs="XM Vahid" w:hint="cs"/>
                <w:b/>
                <w:bCs/>
                <w:color w:val="4A1D3D"/>
                <w:sz w:val="20"/>
                <w:szCs w:val="20"/>
                <w:rtl/>
                <w:lang w:bidi="ar-MA"/>
              </w:rPr>
              <w:t>5. المراوحة (L'alternance)</w:t>
            </w:r>
          </w:p>
        </w:tc>
        <w:tc>
          <w:tcPr>
            <w:tcW w:w="7229" w:type="dxa"/>
            <w:tcMar>
              <w:top w:w="28" w:type="dxa"/>
              <w:left w:w="60" w:type="dxa"/>
              <w:bottom w:w="28" w:type="dxa"/>
              <w:right w:w="60" w:type="dxa"/>
            </w:tcMar>
            <w:vAlign w:val="center"/>
          </w:tcPr>
          <w:p w14:paraId="032EB9B3" w14:textId="77777777" w:rsidR="005370E4" w:rsidRPr="0029146F" w:rsidRDefault="00000000" w:rsidP="0029146F">
            <w:pPr>
              <w:bidi/>
              <w:spacing w:after="0"/>
              <w:jc w:val="both"/>
              <w:rPr>
                <w:rFonts w:ascii="XM Vahid" w:hAnsi="XM Vahid" w:cs="XM Vahid" w:hint="cs"/>
              </w:rPr>
            </w:pPr>
            <w:r w:rsidRPr="0029146F">
              <w:rPr>
                <w:rFonts w:ascii="XM Vahid" w:hAnsi="XM Vahid" w:cs="XM Vahid" w:hint="cs"/>
                <w:sz w:val="20"/>
                <w:szCs w:val="20"/>
                <w:rtl/>
                <w:lang w:bidi="ar-MA"/>
              </w:rPr>
              <w:t>تناوب منهجي ومنظم بين فترات العمل الموجه لأحد المستويين وفترات العمل المستقل للمستوى الآخر، بما يكفل عدالة توزيع الزمن التربوي ويمنع هدر التعلم.</w:t>
            </w:r>
          </w:p>
        </w:tc>
      </w:tr>
      <w:tr w:rsidR="005370E4" w:rsidRPr="0029146F" w14:paraId="2DE045C9" w14:textId="77777777">
        <w:trPr>
          <w:cantSplit/>
          <w:jc w:val="center"/>
        </w:trPr>
        <w:tc>
          <w:tcPr>
            <w:tcW w:w="2808" w:type="dxa"/>
            <w:shd w:val="clear" w:color="auto" w:fill="FBF5F9"/>
            <w:tcMar>
              <w:top w:w="28" w:type="dxa"/>
              <w:left w:w="60" w:type="dxa"/>
              <w:bottom w:w="28" w:type="dxa"/>
              <w:right w:w="60" w:type="dxa"/>
            </w:tcMar>
            <w:vAlign w:val="center"/>
          </w:tcPr>
          <w:p w14:paraId="59E3A9B6" w14:textId="77777777" w:rsidR="005370E4" w:rsidRPr="0029146F" w:rsidRDefault="00000000" w:rsidP="0029146F">
            <w:pPr>
              <w:bidi/>
              <w:spacing w:after="0"/>
              <w:rPr>
                <w:rFonts w:ascii="XM Vahid" w:hAnsi="XM Vahid" w:cs="XM Vahid" w:hint="cs"/>
              </w:rPr>
            </w:pPr>
            <w:r w:rsidRPr="0029146F">
              <w:rPr>
                <w:rFonts w:ascii="XM Vahid" w:hAnsi="XM Vahid" w:cs="XM Vahid" w:hint="cs"/>
                <w:b/>
                <w:bCs/>
                <w:color w:val="4A1D3D"/>
                <w:sz w:val="20"/>
                <w:szCs w:val="20"/>
                <w:rtl/>
                <w:lang w:bidi="ar-MA"/>
              </w:rPr>
              <w:t>6. التشغيل (Mise en route)</w:t>
            </w:r>
          </w:p>
        </w:tc>
        <w:tc>
          <w:tcPr>
            <w:tcW w:w="7229" w:type="dxa"/>
            <w:shd w:val="clear" w:color="auto" w:fill="FBF5F9"/>
            <w:tcMar>
              <w:top w:w="28" w:type="dxa"/>
              <w:left w:w="60" w:type="dxa"/>
              <w:bottom w:w="28" w:type="dxa"/>
              <w:right w:w="60" w:type="dxa"/>
            </w:tcMar>
            <w:vAlign w:val="center"/>
          </w:tcPr>
          <w:p w14:paraId="0DF29239" w14:textId="77777777" w:rsidR="005370E4" w:rsidRPr="0029146F" w:rsidRDefault="00000000" w:rsidP="0029146F">
            <w:pPr>
              <w:bidi/>
              <w:spacing w:after="0"/>
              <w:jc w:val="both"/>
              <w:rPr>
                <w:rFonts w:ascii="XM Vahid" w:hAnsi="XM Vahid" w:cs="XM Vahid" w:hint="cs"/>
              </w:rPr>
            </w:pPr>
            <w:r w:rsidRPr="0029146F">
              <w:rPr>
                <w:rFonts w:ascii="XM Vahid" w:hAnsi="XM Vahid" w:cs="XM Vahid" w:hint="cs"/>
                <w:sz w:val="20"/>
                <w:szCs w:val="20"/>
                <w:rtl/>
                <w:lang w:bidi="ar-MA"/>
              </w:rPr>
              <w:t>الإجراءات التمهيدية لتهيئة أحد المستويين للانخراط في العمل المستقل عبر تعليمات موجزة وواضحة، والتحقق من فهمها، وتحديد شكل الإنجاز قبل انتقال الأستاذ(ة) لتأطير المستوى الآخر.</w:t>
            </w:r>
          </w:p>
        </w:tc>
      </w:tr>
      <w:tr w:rsidR="005370E4" w:rsidRPr="0029146F" w14:paraId="3D265608" w14:textId="77777777">
        <w:trPr>
          <w:cantSplit/>
          <w:jc w:val="center"/>
        </w:trPr>
        <w:tc>
          <w:tcPr>
            <w:tcW w:w="2808" w:type="dxa"/>
            <w:shd w:val="clear" w:color="auto" w:fill="F1E2EC"/>
            <w:tcMar>
              <w:top w:w="28" w:type="dxa"/>
              <w:left w:w="60" w:type="dxa"/>
              <w:bottom w:w="28" w:type="dxa"/>
              <w:right w:w="60" w:type="dxa"/>
            </w:tcMar>
            <w:vAlign w:val="center"/>
          </w:tcPr>
          <w:p w14:paraId="0FE208E3" w14:textId="77777777" w:rsidR="005370E4" w:rsidRPr="0029146F" w:rsidRDefault="00000000" w:rsidP="0029146F">
            <w:pPr>
              <w:bidi/>
              <w:spacing w:after="0"/>
              <w:rPr>
                <w:rFonts w:ascii="XM Vahid" w:hAnsi="XM Vahid" w:cs="XM Vahid" w:hint="cs"/>
              </w:rPr>
            </w:pPr>
            <w:r w:rsidRPr="0029146F">
              <w:rPr>
                <w:rFonts w:ascii="XM Vahid" w:hAnsi="XM Vahid" w:cs="XM Vahid" w:hint="cs"/>
                <w:b/>
                <w:bCs/>
                <w:color w:val="4A1D3D"/>
                <w:sz w:val="20"/>
                <w:szCs w:val="20"/>
                <w:rtl/>
                <w:lang w:bidi="ar-MA"/>
              </w:rPr>
              <w:t>7. الاشتغال</w:t>
            </w:r>
          </w:p>
        </w:tc>
        <w:tc>
          <w:tcPr>
            <w:tcW w:w="7229" w:type="dxa"/>
            <w:tcMar>
              <w:top w:w="28" w:type="dxa"/>
              <w:left w:w="60" w:type="dxa"/>
              <w:bottom w:w="28" w:type="dxa"/>
              <w:right w:w="60" w:type="dxa"/>
            </w:tcMar>
            <w:vAlign w:val="center"/>
          </w:tcPr>
          <w:p w14:paraId="6D7BB046" w14:textId="77777777" w:rsidR="005370E4" w:rsidRPr="0029146F" w:rsidRDefault="00000000" w:rsidP="0029146F">
            <w:pPr>
              <w:bidi/>
              <w:spacing w:after="0"/>
              <w:jc w:val="both"/>
              <w:rPr>
                <w:rFonts w:ascii="XM Vahid" w:hAnsi="XM Vahid" w:cs="XM Vahid" w:hint="cs"/>
              </w:rPr>
            </w:pPr>
            <w:r w:rsidRPr="0029146F">
              <w:rPr>
                <w:rFonts w:ascii="XM Vahid" w:hAnsi="XM Vahid" w:cs="XM Vahid" w:hint="cs"/>
                <w:sz w:val="20"/>
                <w:szCs w:val="20"/>
                <w:rtl/>
                <w:lang w:bidi="ar-MA"/>
              </w:rPr>
              <w:t>لحظة التدريس المباشر مع مجموعة العمل الموجه بالموازاة مع انهماك المستوى الآخر في العمل المستقل، مع إبقاء تواصل بصري غير لفظي لضبط الفصل.</w:t>
            </w:r>
          </w:p>
        </w:tc>
      </w:tr>
      <w:tr w:rsidR="005370E4" w:rsidRPr="0029146F" w14:paraId="73333FE4" w14:textId="77777777">
        <w:trPr>
          <w:cantSplit/>
          <w:jc w:val="center"/>
        </w:trPr>
        <w:tc>
          <w:tcPr>
            <w:tcW w:w="2808" w:type="dxa"/>
            <w:shd w:val="clear" w:color="auto" w:fill="FBF5F9"/>
            <w:tcMar>
              <w:top w:w="28" w:type="dxa"/>
              <w:left w:w="60" w:type="dxa"/>
              <w:bottom w:w="28" w:type="dxa"/>
              <w:right w:w="60" w:type="dxa"/>
            </w:tcMar>
            <w:vAlign w:val="center"/>
          </w:tcPr>
          <w:p w14:paraId="02BF3A44" w14:textId="77777777" w:rsidR="005370E4" w:rsidRPr="0029146F" w:rsidRDefault="00000000" w:rsidP="0029146F">
            <w:pPr>
              <w:bidi/>
              <w:spacing w:after="0"/>
              <w:rPr>
                <w:rFonts w:ascii="XM Vahid" w:hAnsi="XM Vahid" w:cs="XM Vahid" w:hint="cs"/>
              </w:rPr>
            </w:pPr>
            <w:r w:rsidRPr="0029146F">
              <w:rPr>
                <w:rFonts w:ascii="XM Vahid" w:hAnsi="XM Vahid" w:cs="XM Vahid" w:hint="cs"/>
                <w:b/>
                <w:bCs/>
                <w:color w:val="4A1D3D"/>
                <w:sz w:val="20"/>
                <w:szCs w:val="20"/>
                <w:rtl/>
                <w:lang w:bidi="ar-MA"/>
              </w:rPr>
              <w:t>8. التفقد</w:t>
            </w:r>
          </w:p>
        </w:tc>
        <w:tc>
          <w:tcPr>
            <w:tcW w:w="7229" w:type="dxa"/>
            <w:shd w:val="clear" w:color="auto" w:fill="FBF5F9"/>
            <w:tcMar>
              <w:top w:w="28" w:type="dxa"/>
              <w:left w:w="60" w:type="dxa"/>
              <w:bottom w:w="28" w:type="dxa"/>
              <w:right w:w="60" w:type="dxa"/>
            </w:tcMar>
            <w:vAlign w:val="center"/>
          </w:tcPr>
          <w:p w14:paraId="7D2AEF82" w14:textId="77777777" w:rsidR="005370E4" w:rsidRPr="0029146F" w:rsidRDefault="00000000" w:rsidP="0029146F">
            <w:pPr>
              <w:bidi/>
              <w:spacing w:after="0"/>
              <w:jc w:val="both"/>
              <w:rPr>
                <w:rFonts w:ascii="XM Vahid" w:hAnsi="XM Vahid" w:cs="XM Vahid" w:hint="cs"/>
              </w:rPr>
            </w:pPr>
            <w:r w:rsidRPr="0029146F">
              <w:rPr>
                <w:rFonts w:ascii="XM Vahid" w:hAnsi="XM Vahid" w:cs="XM Vahid" w:hint="cs"/>
                <w:sz w:val="20"/>
                <w:szCs w:val="20"/>
                <w:rtl/>
                <w:lang w:bidi="ar-MA"/>
              </w:rPr>
              <w:t>مراقبة وتتبع تقدم الإنجاز لدى المستوى المستقل عبر نظام تواصل بصري متفق عليه سلفاً (بطاقات التقدم، إشارة الطلب المستعجل) وتدخل الأستاذ(ة) الوجيز لتقديم توجيه فوري.</w:t>
            </w:r>
          </w:p>
        </w:tc>
      </w:tr>
    </w:tbl>
    <w:p w14:paraId="102713BA" w14:textId="77777777" w:rsidR="005370E4" w:rsidRPr="0029146F" w:rsidRDefault="005370E4" w:rsidP="0029146F">
      <w:pPr>
        <w:bidi/>
        <w:spacing w:after="40"/>
        <w:rPr>
          <w:rFonts w:ascii="XM Vahid" w:hAnsi="XM Vahid" w:cs="XM Vahid" w:hint="cs"/>
        </w:rPr>
      </w:pPr>
    </w:p>
    <w:p w14:paraId="462C90D3" w14:textId="77777777" w:rsidR="005370E4" w:rsidRPr="0029146F" w:rsidRDefault="00000000" w:rsidP="0029146F">
      <w:pPr>
        <w:keepNext/>
        <w:bidi/>
        <w:spacing w:before="90" w:after="30"/>
        <w:rPr>
          <w:rFonts w:ascii="XM Vahid" w:hAnsi="XM Vahid" w:cs="XM Vahid" w:hint="cs"/>
        </w:rPr>
      </w:pPr>
      <w:r w:rsidRPr="0029146F">
        <w:rPr>
          <w:rFonts w:ascii="Segoe UI Symbol" w:hAnsi="Segoe UI Symbol" w:cs="Segoe UI Symbol" w:hint="cs"/>
          <w:b/>
          <w:bCs/>
          <w:color w:val="7A3064"/>
          <w:sz w:val="24"/>
          <w:szCs w:val="24"/>
          <w:rtl/>
          <w:lang w:bidi="ar-MA"/>
        </w:rPr>
        <w:t>◆</w:t>
      </w:r>
      <w:r w:rsidRPr="0029146F">
        <w:rPr>
          <w:rFonts w:ascii="XM Vahid" w:hAnsi="XM Vahid" w:cs="XM Vahid" w:hint="cs"/>
          <w:b/>
          <w:bCs/>
          <w:color w:val="7A3064"/>
          <w:sz w:val="24"/>
          <w:szCs w:val="24"/>
          <w:rtl/>
          <w:lang w:bidi="ar-MA"/>
        </w:rPr>
        <w:t xml:space="preserve"> 4. تدبير السلوكات عبر الروتينيات الصفية وهندسة الفضاء</w:t>
      </w:r>
    </w:p>
    <w:p w14:paraId="36BCC8B8" w14:textId="77777777" w:rsidR="005370E4" w:rsidRPr="0029146F" w:rsidRDefault="00000000" w:rsidP="0029146F">
      <w:pPr>
        <w:bidi/>
        <w:spacing w:after="30"/>
        <w:ind w:left="160"/>
        <w:rPr>
          <w:rFonts w:ascii="XM Vahid" w:hAnsi="XM Vahid" w:cs="XM Vahid" w:hint="cs"/>
        </w:rPr>
      </w:pPr>
      <w:r w:rsidRPr="0029146F">
        <w:rPr>
          <w:rFonts w:ascii="XM Vahid" w:hAnsi="XM Vahid" w:cs="XM Vahid" w:hint="cs"/>
          <w:b/>
          <w:bCs/>
          <w:color w:val="7A3064"/>
          <w:rtl/>
          <w:lang w:bidi="ar-MA"/>
        </w:rPr>
        <w:t xml:space="preserve">• </w:t>
      </w:r>
      <w:r w:rsidRPr="0029146F">
        <w:rPr>
          <w:rFonts w:ascii="XM Vahid" w:hAnsi="XM Vahid" w:cs="XM Vahid" w:hint="cs"/>
          <w:b/>
          <w:bCs/>
          <w:color w:val="4A1D3D"/>
          <w:rtl/>
          <w:lang w:bidi="ar-MA"/>
        </w:rPr>
        <w:t xml:space="preserve">تصنيف الروتينيات الصفية: </w:t>
      </w:r>
      <w:r w:rsidRPr="0029146F">
        <w:rPr>
          <w:rFonts w:ascii="XM Vahid" w:hAnsi="XM Vahid" w:cs="XM Vahid" w:hint="cs"/>
          <w:rtl/>
          <w:lang w:bidi="ar-MA"/>
        </w:rPr>
        <w:t>تنقسم إلى «روتينيات عامة» (الدخول للفصل، استعمال الألواح، العمل الثنائي والجماعي، إشارة الانتباه، ركن الأدوات، والعمل الفردي على الكراسة) و«روتينيات خاصة بتدبير المراوحة» (الانتباه في القسم المشترك، تدبير النشاط المشترك، الانتقال السلس للعمل المتمايز، العمل المستقل، تدبير الصعوبة دون مقاطعة الأستاذ، التصحيح الذاتي، وسلوك المتعلم عند إنهاء المهمة).</w:t>
      </w:r>
    </w:p>
    <w:p w14:paraId="036CFB10" w14:textId="77777777" w:rsidR="005370E4" w:rsidRPr="0029146F" w:rsidRDefault="00000000" w:rsidP="0029146F">
      <w:pPr>
        <w:bidi/>
        <w:spacing w:after="30"/>
        <w:ind w:left="160"/>
        <w:rPr>
          <w:rFonts w:ascii="XM Vahid" w:hAnsi="XM Vahid" w:cs="XM Vahid" w:hint="cs"/>
        </w:rPr>
      </w:pPr>
      <w:r w:rsidRPr="0029146F">
        <w:rPr>
          <w:rFonts w:ascii="XM Vahid" w:hAnsi="XM Vahid" w:cs="XM Vahid" w:hint="cs"/>
          <w:b/>
          <w:bCs/>
          <w:color w:val="7A3064"/>
          <w:rtl/>
          <w:lang w:bidi="ar-MA"/>
        </w:rPr>
        <w:t xml:space="preserve">• </w:t>
      </w:r>
      <w:r w:rsidRPr="0029146F">
        <w:rPr>
          <w:rFonts w:ascii="XM Vahid" w:hAnsi="XM Vahid" w:cs="XM Vahid" w:hint="cs"/>
          <w:b/>
          <w:bCs/>
          <w:color w:val="4A1D3D"/>
          <w:rtl/>
          <w:lang w:bidi="ar-MA"/>
        </w:rPr>
        <w:t xml:space="preserve">تنظيم الفضاء الصفي: </w:t>
      </w:r>
      <w:r w:rsidRPr="0029146F">
        <w:rPr>
          <w:rFonts w:ascii="XM Vahid" w:hAnsi="XM Vahid" w:cs="XM Vahid" w:hint="cs"/>
          <w:rtl/>
          <w:lang w:bidi="ar-MA"/>
        </w:rPr>
        <w:t>يُهيكل فضاء الحجرة لخدمة المراوحة والحد من التشويش عبر تخصيص حيز لكل مستوى، وسبورتين جانبيتين، ومؤشرين بصريين للعمل الموجه والمستقل، وركن للدعم قريب من المدرس(ة)، وركن لموارد كل مستوى، وجدول للمسؤوليات ولوحة للمكافآت؛ وذلك استناداً إلى أربعة مبادئ: الوضوح البصري (ألوان ورموز مميزة)، والمرونة، والاقتصاد في الحركة، ودعم الاستقلالية.</w:t>
      </w:r>
    </w:p>
    <w:p w14:paraId="06E83B7B" w14:textId="77777777" w:rsidR="005370E4" w:rsidRPr="0029146F" w:rsidRDefault="00000000" w:rsidP="0029146F">
      <w:pPr>
        <w:keepNext/>
        <w:bidi/>
        <w:spacing w:before="90" w:after="30"/>
        <w:rPr>
          <w:rFonts w:ascii="XM Vahid" w:hAnsi="XM Vahid" w:cs="XM Vahid" w:hint="cs"/>
        </w:rPr>
      </w:pPr>
      <w:r w:rsidRPr="0029146F">
        <w:rPr>
          <w:rFonts w:ascii="Segoe UI Symbol" w:hAnsi="Segoe UI Symbol" w:cs="Segoe UI Symbol" w:hint="cs"/>
          <w:b/>
          <w:bCs/>
          <w:color w:val="7A3064"/>
          <w:sz w:val="24"/>
          <w:szCs w:val="24"/>
          <w:rtl/>
          <w:lang w:bidi="ar-MA"/>
        </w:rPr>
        <w:t>◆</w:t>
      </w:r>
      <w:r w:rsidRPr="0029146F">
        <w:rPr>
          <w:rFonts w:ascii="XM Vahid" w:hAnsi="XM Vahid" w:cs="XM Vahid" w:hint="cs"/>
          <w:b/>
          <w:bCs/>
          <w:color w:val="7A3064"/>
          <w:sz w:val="24"/>
          <w:szCs w:val="24"/>
          <w:rtl/>
          <w:lang w:bidi="ar-MA"/>
        </w:rPr>
        <w:t xml:space="preserve"> 5. منهجية تخطيط التعلمات وسيناريوهات التدبير</w:t>
      </w:r>
    </w:p>
    <w:p w14:paraId="163E86AC" w14:textId="77777777" w:rsidR="005370E4" w:rsidRPr="0029146F" w:rsidRDefault="00000000" w:rsidP="0029146F">
      <w:pPr>
        <w:bidi/>
        <w:spacing w:after="44"/>
        <w:jc w:val="both"/>
        <w:rPr>
          <w:rFonts w:ascii="XM Vahid" w:hAnsi="XM Vahid" w:cs="XM Vahid" w:hint="cs"/>
        </w:rPr>
      </w:pPr>
      <w:r w:rsidRPr="0029146F">
        <w:rPr>
          <w:rFonts w:ascii="XM Vahid" w:hAnsi="XM Vahid" w:cs="XM Vahid" w:hint="cs"/>
          <w:rtl/>
          <w:lang w:bidi="ar-MA"/>
        </w:rPr>
        <w:t>يتم التوليف بين برنامجي المستويين انطلاقاً من البرامج أحادية المستوى مع صون خصوصية كفايات كل مستوى، وبناء مصفوفات مشتركة، وتوظيف بطاقات الأنشطة التكميلية (للتذكر والمراجعة، وللتطبيق والتمهيد، وللإغناء في الممارسة المستقلة)، وذلك وفق سيناريوهين اثنين (تُفتتح الحصة فيهما بتصحيح الواجب أو نشاط اعتيادي وتُختتم بالحصيلة والواجب المنزلي):</w:t>
      </w:r>
    </w:p>
    <w:p w14:paraId="77C135AB" w14:textId="77777777" w:rsidR="005370E4" w:rsidRPr="0029146F" w:rsidRDefault="00000000" w:rsidP="0029146F">
      <w:pPr>
        <w:bidi/>
        <w:spacing w:after="30"/>
        <w:ind w:left="160"/>
        <w:rPr>
          <w:rFonts w:ascii="XM Vahid" w:hAnsi="XM Vahid" w:cs="XM Vahid" w:hint="cs"/>
        </w:rPr>
      </w:pPr>
      <w:r w:rsidRPr="0029146F">
        <w:rPr>
          <w:rFonts w:ascii="XM Vahid" w:hAnsi="XM Vahid" w:cs="XM Vahid" w:hint="cs"/>
          <w:b/>
          <w:bCs/>
          <w:color w:val="7A3064"/>
          <w:rtl/>
          <w:lang w:bidi="ar-MA"/>
        </w:rPr>
        <w:t xml:space="preserve">• </w:t>
      </w:r>
      <w:r w:rsidRPr="0029146F">
        <w:rPr>
          <w:rFonts w:ascii="XM Vahid" w:hAnsi="XM Vahid" w:cs="XM Vahid" w:hint="cs"/>
          <w:b/>
          <w:bCs/>
          <w:color w:val="4A1D3D"/>
          <w:rtl/>
          <w:lang w:bidi="ar-MA"/>
        </w:rPr>
        <w:t xml:space="preserve">1. سيناريو الدروس شبه المتجانسة: </w:t>
      </w:r>
      <w:r w:rsidRPr="0029146F">
        <w:rPr>
          <w:rFonts w:ascii="XM Vahid" w:hAnsi="XM Vahid" w:cs="XM Vahid" w:hint="cs"/>
          <w:rtl/>
          <w:lang w:bidi="ar-MA"/>
        </w:rPr>
        <w:t>يتقاطع فيها المستويان في المادة نفسها؛ فيُنطلق من مدخل مشترك قبل التفريق بينهما وضبط المراوحة، حيث يشرع المستوى الأعلى في أنشطة المراجعة والتمهيد (بالكراسة أو البطاقات التكميلية) بينما يقود الأستاذ(ة) النمذجة والممارسة الموجهة مع المستوى الأدنى.</w:t>
      </w:r>
    </w:p>
    <w:p w14:paraId="4A34E25F" w14:textId="77777777" w:rsidR="005370E4" w:rsidRPr="0029146F" w:rsidRDefault="00000000" w:rsidP="0029146F">
      <w:pPr>
        <w:bidi/>
        <w:spacing w:after="30"/>
        <w:ind w:left="160"/>
        <w:rPr>
          <w:rFonts w:ascii="XM Vahid" w:hAnsi="XM Vahid" w:cs="XM Vahid" w:hint="cs"/>
        </w:rPr>
      </w:pPr>
      <w:r w:rsidRPr="0029146F">
        <w:rPr>
          <w:rFonts w:ascii="XM Vahid" w:hAnsi="XM Vahid" w:cs="XM Vahid" w:hint="cs"/>
          <w:b/>
          <w:bCs/>
          <w:color w:val="7A3064"/>
          <w:rtl/>
          <w:lang w:bidi="ar-MA"/>
        </w:rPr>
        <w:lastRenderedPageBreak/>
        <w:t xml:space="preserve">• </w:t>
      </w:r>
      <w:r w:rsidRPr="0029146F">
        <w:rPr>
          <w:rFonts w:ascii="XM Vahid" w:hAnsi="XM Vahid" w:cs="XM Vahid" w:hint="cs"/>
          <w:b/>
          <w:bCs/>
          <w:color w:val="4A1D3D"/>
          <w:rtl/>
          <w:lang w:bidi="ar-MA"/>
        </w:rPr>
        <w:t xml:space="preserve">2. سيناريو الدروس غير المتجانسة: </w:t>
      </w:r>
      <w:r w:rsidRPr="0029146F">
        <w:rPr>
          <w:rFonts w:ascii="XM Vahid" w:hAnsi="XM Vahid" w:cs="XM Vahid" w:hint="cs"/>
          <w:rtl/>
          <w:lang w:bidi="ar-MA"/>
        </w:rPr>
        <w:t>يشتغل فيها كل مستوى على مكون مختلف؛ مما يستلزم مراوحة محكمة يؤطر فيها الأستاذ(ة) أحد المستويين بعمل موجه بينما ينخرط المستوى الآخر باستقلالية تامة في أنشطة الكراسة أو البطاقات التكميلية.</w:t>
      </w:r>
    </w:p>
    <w:p w14:paraId="69DD3D16" w14:textId="77777777" w:rsidR="005370E4" w:rsidRPr="0029146F" w:rsidRDefault="00000000" w:rsidP="0029146F">
      <w:pPr>
        <w:keepNext/>
        <w:bidi/>
        <w:spacing w:before="90" w:after="30"/>
        <w:rPr>
          <w:rFonts w:ascii="XM Vahid" w:hAnsi="XM Vahid" w:cs="XM Vahid" w:hint="cs"/>
        </w:rPr>
      </w:pPr>
      <w:r w:rsidRPr="0029146F">
        <w:rPr>
          <w:rFonts w:ascii="Segoe UI Symbol" w:hAnsi="Segoe UI Symbol" w:cs="Segoe UI Symbol" w:hint="cs"/>
          <w:b/>
          <w:bCs/>
          <w:color w:val="7A3064"/>
          <w:sz w:val="24"/>
          <w:szCs w:val="24"/>
          <w:rtl/>
          <w:lang w:bidi="ar-MA"/>
        </w:rPr>
        <w:t>◆</w:t>
      </w:r>
      <w:r w:rsidRPr="0029146F">
        <w:rPr>
          <w:rFonts w:ascii="XM Vahid" w:hAnsi="XM Vahid" w:cs="XM Vahid" w:hint="cs"/>
          <w:b/>
          <w:bCs/>
          <w:color w:val="7A3064"/>
          <w:sz w:val="24"/>
          <w:szCs w:val="24"/>
          <w:rtl/>
          <w:lang w:bidi="ar-MA"/>
        </w:rPr>
        <w:t xml:space="preserve"> 6. قراءة في نماذج الدروس التطبيقية المعروضة بالورشة</w:t>
      </w:r>
    </w:p>
    <w:p w14:paraId="677D6861" w14:textId="77777777" w:rsidR="005370E4" w:rsidRPr="0029146F" w:rsidRDefault="00000000" w:rsidP="0029146F">
      <w:pPr>
        <w:bidi/>
        <w:spacing w:after="30"/>
        <w:ind w:left="160"/>
        <w:rPr>
          <w:rFonts w:ascii="XM Vahid" w:hAnsi="XM Vahid" w:cs="XM Vahid" w:hint="cs"/>
        </w:rPr>
      </w:pPr>
      <w:r w:rsidRPr="0029146F">
        <w:rPr>
          <w:rFonts w:ascii="XM Vahid" w:hAnsi="XM Vahid" w:cs="XM Vahid" w:hint="cs"/>
          <w:b/>
          <w:bCs/>
          <w:color w:val="7A3064"/>
          <w:rtl/>
          <w:lang w:bidi="ar-MA"/>
        </w:rPr>
        <w:t xml:space="preserve">• </w:t>
      </w:r>
      <w:r w:rsidRPr="0029146F">
        <w:rPr>
          <w:rFonts w:ascii="XM Vahid" w:hAnsi="XM Vahid" w:cs="XM Vahid" w:hint="cs"/>
          <w:b/>
          <w:bCs/>
          <w:color w:val="4A1D3D"/>
          <w:rtl/>
          <w:lang w:bidi="ar-MA"/>
        </w:rPr>
        <w:t xml:space="preserve">6.1. نموذج درس الرياضيات (المستويان 5 و6): </w:t>
      </w:r>
      <w:r w:rsidRPr="0029146F">
        <w:rPr>
          <w:rFonts w:ascii="XM Vahid" w:hAnsi="XM Vahid" w:cs="XM Vahid" w:hint="cs"/>
          <w:rtl/>
          <w:lang w:bidi="ar-MA"/>
        </w:rPr>
        <w:t>استُهلت الحصة بالروتين الصفي (الألواح) وتصحيح الواجب والحساب الذهني، ثم انخرط المستوى 6 في أنشطة تمهيدية حول مسائل البحث عن الكل أو الجزء، بينما تناوب الأستاذ على النمذجة مع المستويين (توظيف المضاعف المشترك الأصغر والقاسم المشترك الأكبر لحل مسائل للمستوى 5؛ وحل مسائل من خطوتين بنموذج الأشرطة للمستوى 6) بالاستعانة بفيديو الشخصيتين «مجد» و«ندى». تلت ذلك الممارسة الموجهة (جماعياً ثم على الكراسة ص 24 فردياً وثنائياً) فالممارسة المستقلة (ص 25) مع تجول الأستاذ وتدوين الملاحظات، واختُتمت الحصة باستحضار الخطوات ونشاط التناوب اللغوي على الألواح (مثل: القاسم المشترك الأكبر / Le Plus Grand Commun Diviseur) وتحديد الواجب وتقدير نسب التحكم.</w:t>
      </w:r>
    </w:p>
    <w:p w14:paraId="511A46F3" w14:textId="77777777" w:rsidR="005370E4" w:rsidRPr="0029146F" w:rsidRDefault="00000000" w:rsidP="0029146F">
      <w:pPr>
        <w:bidi/>
        <w:spacing w:after="30"/>
        <w:ind w:left="160"/>
        <w:rPr>
          <w:rFonts w:ascii="XM Vahid" w:hAnsi="XM Vahid" w:cs="XM Vahid" w:hint="cs"/>
        </w:rPr>
      </w:pPr>
      <w:r w:rsidRPr="0029146F">
        <w:rPr>
          <w:rFonts w:ascii="XM Vahid" w:hAnsi="XM Vahid" w:cs="XM Vahid" w:hint="cs"/>
          <w:b/>
          <w:bCs/>
          <w:color w:val="7A3064"/>
          <w:rtl/>
          <w:lang w:bidi="ar-MA"/>
        </w:rPr>
        <w:t xml:space="preserve">• </w:t>
      </w:r>
      <w:r w:rsidRPr="0029146F">
        <w:rPr>
          <w:rFonts w:ascii="XM Vahid" w:hAnsi="XM Vahid" w:cs="XM Vahid" w:hint="cs"/>
          <w:b/>
          <w:bCs/>
          <w:color w:val="4A1D3D"/>
          <w:rtl/>
          <w:lang w:bidi="ar-MA"/>
        </w:rPr>
        <w:t xml:space="preserve">6.2. نموذج درس الصرف والتحويل باللغة العربية (المستويان 5 و6): </w:t>
      </w:r>
      <w:r w:rsidRPr="0029146F">
        <w:rPr>
          <w:rFonts w:ascii="XM Vahid" w:hAnsi="XM Vahid" w:cs="XM Vahid" w:hint="cs"/>
          <w:rtl/>
          <w:lang w:bidi="ar-MA"/>
        </w:rPr>
        <w:t xml:space="preserve">أُديرت الحصة عبر مراوحة من ثلاثة مقاطع حول «الفعل وأزمنته» للمستوى 5 و«الميزان الصرفي» للمستوى 6؛ ففي المقطع الأول استفاد المستوى 5 من النمذجة والممارسة الموجهة بمشاركة المستوى 6 على سبيل التذكير، وفي المقطع الثاني انتقل المستوى 6 للنمذجة والممارسة الموجهة حول الميزان الصرفي (تحديد الحروف الأصلية وتعويضها بـ «ف/ع/ل» مع الاحتفاظ بالزوائد والحركات مثل «استخرج </w:t>
      </w:r>
      <w:r w:rsidRPr="0029146F">
        <w:rPr>
          <w:rFonts w:ascii="Times New Roman" w:hAnsi="Times New Roman" w:cs="Times New Roman" w:hint="cs"/>
          <w:rtl/>
          <w:lang w:bidi="ar-MA"/>
        </w:rPr>
        <w:t>←</w:t>
      </w:r>
      <w:r w:rsidRPr="0029146F">
        <w:rPr>
          <w:rFonts w:ascii="XM Vahid" w:hAnsi="XM Vahid" w:cs="XM Vahid" w:hint="cs"/>
          <w:rtl/>
          <w:lang w:bidi="ar-MA"/>
        </w:rPr>
        <w:t xml:space="preserve"> استفعل» والاقتصار على الثلاثي الصحيح المجرد والمزيد تخفيفاً للحمولة المعرفية) بينما اشتغل المستوى 5 باستقلالية، وفي المقطع الثالث أُنجزت الممارسة المستقلة والتصحيح التفاعلي على الكراسة (ص 14) والسبورة الجانبية.</w:t>
      </w:r>
    </w:p>
    <w:p w14:paraId="7820BFD3" w14:textId="77777777" w:rsidR="005370E4" w:rsidRPr="0029146F" w:rsidRDefault="00000000" w:rsidP="0029146F">
      <w:pPr>
        <w:bidi/>
        <w:spacing w:after="30"/>
        <w:ind w:left="160"/>
        <w:rPr>
          <w:rFonts w:ascii="XM Vahid" w:hAnsi="XM Vahid" w:cs="XM Vahid" w:hint="cs"/>
        </w:rPr>
      </w:pPr>
      <w:r w:rsidRPr="0029146F">
        <w:rPr>
          <w:rFonts w:ascii="XM Vahid" w:hAnsi="XM Vahid" w:cs="XM Vahid" w:hint="cs"/>
          <w:b/>
          <w:bCs/>
          <w:color w:val="7A3064"/>
          <w:rtl/>
          <w:lang w:bidi="ar-MA"/>
        </w:rPr>
        <w:t xml:space="preserve">• </w:t>
      </w:r>
      <w:r w:rsidRPr="0029146F">
        <w:rPr>
          <w:rFonts w:ascii="XM Vahid" w:hAnsi="XM Vahid" w:cs="XM Vahid" w:hint="cs"/>
          <w:b/>
          <w:bCs/>
          <w:color w:val="4A1D3D"/>
          <w:rtl/>
          <w:lang w:bidi="ar-MA"/>
        </w:rPr>
        <w:t xml:space="preserve">6.3. نموذج درس اللغة الفرنسية (المستويان 1 و2): </w:t>
      </w:r>
      <w:r w:rsidRPr="0029146F">
        <w:rPr>
          <w:rFonts w:ascii="XM Vahid" w:hAnsi="XM Vahid" w:cs="XM Vahid" w:hint="cs"/>
          <w:rtl/>
          <w:lang w:bidi="ar-MA"/>
        </w:rPr>
        <w:t>انطلقت الحصة بمقطع شفهي مشترك (prise de parole) شاهد فيه المستويان شريطي الفيديو معاً قبل التناوب على التعبير الشفهي بتعيين «مسؤول اليوم» لكل مستوى. ثم انتقل الفصل إلى قراءة متمايزة: المستوى 1 يقرأ المقاطع (fa, fo, fu, fi, fe, fé, fou / va, vo, vu…) في ثنائيات بصوت هامس، والمستوى 2 يتدرب على المقاطع والكلمات المتضمنة لـ (bl, cl, fl, gl, pl) قبل العمل المستقل. وعند التعثر يستعين المتعلم بمسؤول اليوم أولاً ثم يرفع يده بصمت عند الاقتضاء، لتُختتم الحصة بالتفقد وتعيين الواجب المنزلي (الدفتر ص 116، النشاط 5).</w:t>
      </w:r>
    </w:p>
    <w:p w14:paraId="1B6C02E8" w14:textId="77777777" w:rsidR="005370E4" w:rsidRPr="0029146F" w:rsidRDefault="00000000" w:rsidP="0029146F">
      <w:pPr>
        <w:keepNext/>
        <w:bidi/>
        <w:spacing w:before="90" w:after="30"/>
        <w:rPr>
          <w:rFonts w:ascii="XM Vahid" w:hAnsi="XM Vahid" w:cs="XM Vahid" w:hint="cs"/>
        </w:rPr>
      </w:pPr>
      <w:r w:rsidRPr="0029146F">
        <w:rPr>
          <w:rFonts w:ascii="Segoe UI Symbol" w:hAnsi="Segoe UI Symbol" w:cs="Segoe UI Symbol" w:hint="cs"/>
          <w:b/>
          <w:bCs/>
          <w:color w:val="7A3064"/>
          <w:sz w:val="24"/>
          <w:szCs w:val="24"/>
          <w:rtl/>
          <w:lang w:bidi="ar-MA"/>
        </w:rPr>
        <w:t>◆</w:t>
      </w:r>
      <w:r w:rsidRPr="0029146F">
        <w:rPr>
          <w:rFonts w:ascii="XM Vahid" w:hAnsi="XM Vahid" w:cs="XM Vahid" w:hint="cs"/>
          <w:b/>
          <w:bCs/>
          <w:color w:val="7A3064"/>
          <w:sz w:val="24"/>
          <w:szCs w:val="24"/>
          <w:rtl/>
          <w:lang w:bidi="ar-MA"/>
        </w:rPr>
        <w:t xml:space="preserve"> 7. خلاصات وتوصيات عملية لتجويد تدبير الأقسام المشتركة</w:t>
      </w:r>
    </w:p>
    <w:p w14:paraId="19B83E7F" w14:textId="77777777" w:rsidR="005370E4" w:rsidRPr="0029146F" w:rsidRDefault="00000000" w:rsidP="0029146F">
      <w:pPr>
        <w:bidi/>
        <w:spacing w:after="30"/>
        <w:ind w:left="160"/>
        <w:rPr>
          <w:rFonts w:ascii="XM Vahid" w:hAnsi="XM Vahid" w:cs="XM Vahid" w:hint="cs"/>
        </w:rPr>
      </w:pPr>
      <w:r w:rsidRPr="0029146F">
        <w:rPr>
          <w:rFonts w:ascii="XM Vahid" w:hAnsi="XM Vahid" w:cs="XM Vahid" w:hint="cs"/>
          <w:b/>
          <w:bCs/>
          <w:color w:val="7A3064"/>
          <w:rtl/>
          <w:lang w:bidi="ar-MA"/>
        </w:rPr>
        <w:t xml:space="preserve">• </w:t>
      </w:r>
      <w:r w:rsidRPr="0029146F">
        <w:rPr>
          <w:rFonts w:ascii="XM Vahid" w:hAnsi="XM Vahid" w:cs="XM Vahid" w:hint="cs"/>
          <w:rtl/>
          <w:lang w:bidi="ar-MA"/>
        </w:rPr>
        <w:t>اعتماد التمييز الدقيق بين الدروس شبه المتجانسة وغير المتجانسة منطلقاً لتحديد درجة التقاطع وإيقاع المراوحة.</w:t>
      </w:r>
    </w:p>
    <w:p w14:paraId="4C425B2A" w14:textId="77777777" w:rsidR="005370E4" w:rsidRPr="0029146F" w:rsidRDefault="00000000" w:rsidP="0029146F">
      <w:pPr>
        <w:bidi/>
        <w:spacing w:after="30"/>
        <w:ind w:left="160"/>
        <w:rPr>
          <w:rFonts w:ascii="XM Vahid" w:hAnsi="XM Vahid" w:cs="XM Vahid" w:hint="cs"/>
        </w:rPr>
      </w:pPr>
      <w:r w:rsidRPr="0029146F">
        <w:rPr>
          <w:rFonts w:ascii="XM Vahid" w:hAnsi="XM Vahid" w:cs="XM Vahid" w:hint="cs"/>
          <w:b/>
          <w:bCs/>
          <w:color w:val="7A3064"/>
          <w:rtl/>
          <w:lang w:bidi="ar-MA"/>
        </w:rPr>
        <w:t xml:space="preserve">• </w:t>
      </w:r>
      <w:r w:rsidRPr="0029146F">
        <w:rPr>
          <w:rFonts w:ascii="XM Vahid" w:hAnsi="XM Vahid" w:cs="XM Vahid" w:hint="cs"/>
          <w:rtl/>
          <w:lang w:bidi="ar-MA"/>
        </w:rPr>
        <w:t>ربط نجاعة المراوحة بوضوح التعليمات، ورسوخ الروتينيات الصفية، وفعالية نظام التواصل البصري الذي يتيح التفقد دون قطع العمل الموجه.</w:t>
      </w:r>
    </w:p>
    <w:p w14:paraId="28B0299C" w14:textId="77777777" w:rsidR="005370E4" w:rsidRPr="0029146F" w:rsidRDefault="00000000" w:rsidP="0029146F">
      <w:pPr>
        <w:bidi/>
        <w:spacing w:after="30"/>
        <w:ind w:left="160"/>
        <w:rPr>
          <w:rFonts w:ascii="XM Vahid" w:hAnsi="XM Vahid" w:cs="XM Vahid" w:hint="cs"/>
        </w:rPr>
      </w:pPr>
      <w:r w:rsidRPr="0029146F">
        <w:rPr>
          <w:rFonts w:ascii="XM Vahid" w:hAnsi="XM Vahid" w:cs="XM Vahid" w:hint="cs"/>
          <w:b/>
          <w:bCs/>
          <w:color w:val="7A3064"/>
          <w:rtl/>
          <w:lang w:bidi="ar-MA"/>
        </w:rPr>
        <w:t xml:space="preserve">• </w:t>
      </w:r>
      <w:r w:rsidRPr="0029146F">
        <w:rPr>
          <w:rFonts w:ascii="XM Vahid" w:hAnsi="XM Vahid" w:cs="XM Vahid" w:hint="cs"/>
          <w:rtl/>
          <w:lang w:bidi="ar-MA"/>
        </w:rPr>
        <w:t>تعزيز آليات التعلم الذاتي والتصحيح الذاتي والتعلم بالقرين، وتوفير بطاقات الأنشطة التكميلية للمتعلمين السريعي الإنجاز، مع تقسيم الفضاء بمؤشرات بصرية واضحة.</w:t>
      </w:r>
    </w:p>
    <w:p w14:paraId="093906DD" w14:textId="77777777" w:rsidR="005370E4" w:rsidRPr="0029146F" w:rsidRDefault="00000000" w:rsidP="0029146F">
      <w:pPr>
        <w:bidi/>
        <w:spacing w:after="30"/>
        <w:ind w:left="160"/>
        <w:rPr>
          <w:rFonts w:ascii="XM Vahid" w:hAnsi="XM Vahid" w:cs="XM Vahid" w:hint="cs"/>
        </w:rPr>
      </w:pPr>
      <w:r w:rsidRPr="0029146F">
        <w:rPr>
          <w:rFonts w:ascii="XM Vahid" w:hAnsi="XM Vahid" w:cs="XM Vahid" w:hint="cs"/>
          <w:b/>
          <w:bCs/>
          <w:color w:val="7A3064"/>
          <w:rtl/>
          <w:lang w:bidi="ar-MA"/>
        </w:rPr>
        <w:t xml:space="preserve">• </w:t>
      </w:r>
      <w:r w:rsidRPr="0029146F">
        <w:rPr>
          <w:rFonts w:ascii="XM Vahid" w:hAnsi="XM Vahid" w:cs="XM Vahid" w:hint="cs"/>
          <w:rtl/>
          <w:lang w:bidi="ar-MA"/>
        </w:rPr>
        <w:t>تخصيص فترات لتدريب المتعلمين على الروتينيات الصفية مطلع كل مرحلة، وإعداد بنك لبطاقات الأنشطة التكميلية، وتقاسم الممارسات الفضلى بين مدرسي الأقسام المشتركة.</w:t>
      </w:r>
    </w:p>
    <w:p w14:paraId="6BC900CF" w14:textId="77777777" w:rsidR="005370E4" w:rsidRPr="0029146F" w:rsidRDefault="00000000" w:rsidP="0029146F">
      <w:pPr>
        <w:keepNext/>
        <w:pBdr>
          <w:bottom w:val="single" w:sz="12" w:space="2" w:color="7A3064"/>
        </w:pBdr>
        <w:bidi/>
        <w:spacing w:before="120" w:after="40"/>
        <w:rPr>
          <w:rFonts w:ascii="XM Vahid" w:hAnsi="XM Vahid" w:cs="XM Vahid" w:hint="cs"/>
        </w:rPr>
      </w:pPr>
      <w:r w:rsidRPr="0029146F">
        <w:rPr>
          <w:rFonts w:ascii="XM Vahid" w:hAnsi="XM Vahid" w:cs="XM Vahid" w:hint="cs"/>
          <w:b/>
          <w:bCs/>
          <w:color w:val="4A1D3D"/>
          <w:sz w:val="28"/>
          <w:szCs w:val="28"/>
          <w:rtl/>
          <w:lang w:bidi="ar-MA"/>
        </w:rPr>
        <w:lastRenderedPageBreak/>
        <w:t>خاتمة عامة لأشغال اليوم الثالث</w:t>
      </w:r>
    </w:p>
    <w:p w14:paraId="1930EBB4" w14:textId="77777777" w:rsidR="005370E4" w:rsidRPr="0029146F" w:rsidRDefault="00000000" w:rsidP="0029146F">
      <w:pPr>
        <w:keepNext/>
        <w:bidi/>
        <w:spacing w:after="120"/>
        <w:jc w:val="both"/>
        <w:rPr>
          <w:rFonts w:ascii="XM Vahid" w:hAnsi="XM Vahid" w:cs="XM Vahid" w:hint="cs"/>
        </w:rPr>
      </w:pPr>
      <w:r w:rsidRPr="0029146F">
        <w:rPr>
          <w:rFonts w:ascii="XM Vahid" w:hAnsi="XM Vahid" w:cs="XM Vahid" w:hint="cs"/>
          <w:rtl/>
          <w:lang w:bidi="ar-MA"/>
        </w:rPr>
        <w:t>أكدت أشغال اليوم الثالث بورشتيه أن «التعليم الصريح» يمثل مقاربة بيداغوجية مرنة تتكيف بفعالية مع مختلف السياقات التعليمية؛ سواء تعلق الأمر بتدريس اللغة الفرنسية في الفصول أحادية المستوى وفق تدرج حلزوني وتقويم مستمر، أو بتدبير الأقسام المشتركة عبر هندسة زمنية وفضائية وروتينات صفية تكفل لكل مستوى حقه الكامل في تعلم ذي جودة. ويظل نجاح هذا التنزيل رهيناً بالتحضير المنهجي المسبق، والتحقق الدائم من الفهم، وانتظام التغذية الراجعة، وتكييف الممارسات الصفية في ضوء نتائج التقويم.</w:t>
      </w:r>
    </w:p>
    <w:p w14:paraId="1165993A" w14:textId="77777777" w:rsidR="00C65B3D" w:rsidRPr="0029146F" w:rsidRDefault="00C65B3D" w:rsidP="0029146F">
      <w:pPr>
        <w:rPr>
          <w:rFonts w:ascii="XM Vahid" w:hAnsi="XM Vahid" w:cs="XM Vahid" w:hint="cs"/>
        </w:rPr>
      </w:pPr>
    </w:p>
    <w:sectPr w:rsidR="00C65B3D" w:rsidRPr="0029146F" w:rsidSect="00034616">
      <w:footerReference w:type="default" r:id="rId9"/>
      <w:pgSz w:w="11909" w:h="16834"/>
      <w:pgMar w:top="634" w:right="936" w:bottom="634"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D29635" w14:textId="77777777" w:rsidR="00C65B3D" w:rsidRDefault="00C65B3D">
      <w:pPr>
        <w:spacing w:after="0" w:line="240" w:lineRule="auto"/>
        <w:rPr>
          <w:rFonts w:hint="eastAsia"/>
        </w:rPr>
      </w:pPr>
      <w:r>
        <w:separator/>
      </w:r>
    </w:p>
  </w:endnote>
  <w:endnote w:type="continuationSeparator" w:id="0">
    <w:p w14:paraId="5F7ED9DE" w14:textId="77777777" w:rsidR="00C65B3D" w:rsidRDefault="00C65B3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DejaVu Sans">
    <w:altName w:val="Verdana"/>
    <w:panose1 w:val="020B0604020202020204"/>
    <w:charset w:val="00"/>
    <w:family w:val="roman"/>
    <w:notTrueType/>
    <w:pitch w:val="default"/>
  </w:font>
  <w:font w:name="Noto Naskh Arabic">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XM Vahid">
    <w:panose1 w:val="02000503090000020004"/>
    <w:charset w:val="B2"/>
    <w:family w:val="auto"/>
    <w:pitch w:val="variable"/>
    <w:sig w:usb0="00002003" w:usb1="80000000" w:usb2="00000008" w:usb3="00000000" w:csb0="00000051" w:csb1="00000000"/>
  </w:font>
  <w:font w:name="Apple Color Emoji">
    <w:panose1 w:val="00000000000000000000"/>
    <w:charset w:val="00"/>
    <w:family w:val="auto"/>
    <w:pitch w:val="variable"/>
    <w:sig w:usb0="00000003" w:usb1="18000000" w:usb2="14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4F82F2" w14:textId="77777777" w:rsidR="005370E4" w:rsidRDefault="00000000">
    <w:pPr>
      <w:pStyle w:val="Footer"/>
      <w:bidi/>
      <w:spacing w:line="260" w:lineRule="exact"/>
      <w:jc w:val="center"/>
      <w:rPr>
        <w:rFonts w:hint="eastAsia"/>
      </w:rPr>
    </w:pPr>
    <w:r>
      <w:rPr>
        <w:rFonts w:ascii="Noto Naskh Arabic" w:hAnsi="Noto Naskh Arabic"/>
        <w:color w:val="475569"/>
        <w:sz w:val="19"/>
        <w:szCs w:val="19"/>
        <w:rtl/>
        <w:lang w:bidi="ar-MA"/>
      </w:rPr>
      <w:t>تقرير اليوم الثالث — الدورة الوطنية حول التعليم الصريح (موسم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57C418" w14:textId="77777777" w:rsidR="00C65B3D" w:rsidRDefault="00C65B3D">
      <w:pPr>
        <w:spacing w:after="0" w:line="240" w:lineRule="auto"/>
        <w:rPr>
          <w:rFonts w:hint="eastAsia"/>
        </w:rPr>
      </w:pPr>
      <w:r>
        <w:separator/>
      </w:r>
    </w:p>
  </w:footnote>
  <w:footnote w:type="continuationSeparator" w:id="0">
    <w:p w14:paraId="30F7BE70" w14:textId="77777777" w:rsidR="00C65B3D" w:rsidRDefault="00C65B3D">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05397075">
    <w:abstractNumId w:val="8"/>
  </w:num>
  <w:num w:numId="2" w16cid:durableId="1370569019">
    <w:abstractNumId w:val="6"/>
  </w:num>
  <w:num w:numId="3" w16cid:durableId="611330118">
    <w:abstractNumId w:val="5"/>
  </w:num>
  <w:num w:numId="4" w16cid:durableId="208997585">
    <w:abstractNumId w:val="4"/>
  </w:num>
  <w:num w:numId="5" w16cid:durableId="823744390">
    <w:abstractNumId w:val="7"/>
  </w:num>
  <w:num w:numId="6" w16cid:durableId="650132553">
    <w:abstractNumId w:val="3"/>
  </w:num>
  <w:num w:numId="7" w16cid:durableId="514729344">
    <w:abstractNumId w:val="2"/>
  </w:num>
  <w:num w:numId="8" w16cid:durableId="1084035863">
    <w:abstractNumId w:val="1"/>
  </w:num>
  <w:num w:numId="9" w16cid:durableId="16675891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146F"/>
    <w:rsid w:val="0029639D"/>
    <w:rsid w:val="00326F90"/>
    <w:rsid w:val="005370E4"/>
    <w:rsid w:val="00AA1D8D"/>
    <w:rsid w:val="00B47730"/>
    <w:rsid w:val="00C65B3D"/>
    <w:rsid w:val="00CB0664"/>
    <w:rsid w:val="00D0646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B86FD3"/>
  <w14:defaultImageDpi w14:val="300"/>
  <w15:docId w15:val="{5210D516-2F93-7C47-A672-BA8529093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DejaVu Sans" w:hAnsi="DejaVu Sans" w:cs="Noto Naskh Arabic"/>
      <w:color w:val="1E293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2648</Words>
  <Characters>15096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MOHAMMED EL AISSATI</cp:lastModifiedBy>
  <cp:revision>2</cp:revision>
  <dcterms:created xsi:type="dcterms:W3CDTF">2013-12-23T23:15:00Z</dcterms:created>
  <dcterms:modified xsi:type="dcterms:W3CDTF">2026-10-18T04:24:00Z</dcterms:modified>
  <cp:category/>
</cp:coreProperties>
</file>